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96" w:rsidRPr="00B46CB9" w:rsidRDefault="00531396" w:rsidP="00531396">
      <w:pPr>
        <w:shd w:val="clear" w:color="auto" w:fill="FFFFFF"/>
        <w:spacing w:after="375" w:line="240" w:lineRule="auto"/>
        <w:jc w:val="both"/>
        <w:outlineLvl w:val="0"/>
        <w:rPr>
          <w:rFonts w:ascii="axis" w:eastAsia="Times New Roman" w:hAnsi="axis"/>
          <w:color w:val="212529"/>
          <w:spacing w:val="60"/>
          <w:kern w:val="36"/>
          <w:sz w:val="30"/>
          <w:szCs w:val="36"/>
          <w:lang w:eastAsia="cs-CZ"/>
        </w:rPr>
      </w:pPr>
      <w:r w:rsidRPr="00B46CB9">
        <w:rPr>
          <w:rFonts w:ascii="axis" w:eastAsia="Times New Roman" w:hAnsi="axis"/>
          <w:color w:val="212529"/>
          <w:spacing w:val="60"/>
          <w:kern w:val="36"/>
          <w:sz w:val="30"/>
          <w:szCs w:val="36"/>
          <w:lang w:eastAsia="cs-CZ"/>
        </w:rPr>
        <w:t xml:space="preserve">Festival </w:t>
      </w:r>
      <w:r>
        <w:rPr>
          <w:rFonts w:ascii="axis" w:eastAsia="Times New Roman" w:hAnsi="axis"/>
          <w:color w:val="212529"/>
          <w:spacing w:val="60"/>
          <w:kern w:val="36"/>
          <w:sz w:val="30"/>
          <w:szCs w:val="36"/>
          <w:lang w:eastAsia="cs-CZ"/>
        </w:rPr>
        <w:t xml:space="preserve">barokního a barokem inspirovaného umění </w:t>
      </w:r>
      <w:r w:rsidRPr="00B46CB9">
        <w:rPr>
          <w:rFonts w:ascii="axis" w:eastAsia="Times New Roman" w:hAnsi="axis"/>
          <w:b/>
          <w:color w:val="212529"/>
          <w:spacing w:val="60"/>
          <w:kern w:val="36"/>
          <w:sz w:val="30"/>
          <w:szCs w:val="36"/>
          <w:lang w:eastAsia="cs-CZ"/>
        </w:rPr>
        <w:t xml:space="preserve">THEATRUM KUKS </w:t>
      </w:r>
      <w:r w:rsidRPr="00531396">
        <w:rPr>
          <w:rFonts w:ascii="axis" w:eastAsia="Times New Roman" w:hAnsi="axis"/>
          <w:b/>
          <w:color w:val="212529"/>
          <w:spacing w:val="60"/>
          <w:kern w:val="36"/>
          <w:sz w:val="30"/>
          <w:szCs w:val="36"/>
          <w:lang w:eastAsia="cs-CZ"/>
        </w:rPr>
        <w:t>2019</w:t>
      </w:r>
      <w:r>
        <w:rPr>
          <w:rFonts w:ascii="axis" w:eastAsia="Times New Roman" w:hAnsi="axis"/>
          <w:color w:val="212529"/>
          <w:spacing w:val="60"/>
          <w:kern w:val="36"/>
          <w:sz w:val="30"/>
          <w:szCs w:val="36"/>
          <w:lang w:eastAsia="cs-CZ"/>
        </w:rPr>
        <w:t xml:space="preserve"> </w:t>
      </w:r>
      <w:r w:rsidRPr="00B46CB9">
        <w:rPr>
          <w:rFonts w:ascii="axis" w:eastAsia="Times New Roman" w:hAnsi="axis"/>
          <w:color w:val="212529"/>
          <w:spacing w:val="60"/>
          <w:kern w:val="36"/>
          <w:sz w:val="30"/>
          <w:szCs w:val="36"/>
          <w:lang w:eastAsia="cs-CZ"/>
        </w:rPr>
        <w:t>vypisuje pro osmnáctý ročník rezidenci pro umělecké skupiny, jednotlivce či studenty uměleckých oborů.</w:t>
      </w:r>
    </w:p>
    <w:p w:rsidR="00531396" w:rsidRPr="00B46CB9" w:rsidRDefault="00531396" w:rsidP="0053139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</w:pPr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>Zajímá nás divadelní, hudební či jiný umělecký projekt, který se jakýmkoli způsobem inspiruje v české i světové barokní kultuře</w:t>
      </w:r>
      <w:r w:rsidR="00B33F9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 nebo přímo kukským areálem či jeho okolím</w:t>
      </w:r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 a hledá spojení baroka se současností – najdou-li pro to umělci opodstatnění. Možností je řada – vznik inscenace/performance/či jiné umělecké formy inspirované dramatem/skladbou/jiným uměleckým dílem z období baroka, vznik textu/hudebního díla na motivy barokních děl, inscenace/koncert původního barokního díla a další.</w:t>
      </w:r>
    </w:p>
    <w:p w:rsidR="00531396" w:rsidRPr="00B46CB9" w:rsidRDefault="00531396" w:rsidP="0053139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</w:pPr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>Nechceme dávat žádná omezení. Jedinými podmínkami jsou inspirace barokem</w:t>
      </w:r>
      <w:r w:rsidR="00B33F9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>/Kuksem</w:t>
      </w:r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 a uvedení premiéry/</w:t>
      </w:r>
      <w:proofErr w:type="spellStart"/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>work</w:t>
      </w:r>
      <w:proofErr w:type="spellEnd"/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>-in-</w:t>
      </w:r>
      <w:proofErr w:type="spellStart"/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>progressu</w:t>
      </w:r>
      <w:proofErr w:type="spellEnd"/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 v rámci festivalu THEATRUM KUKS 2019.</w:t>
      </w:r>
    </w:p>
    <w:p w:rsidR="00531396" w:rsidRPr="00B46CB9" w:rsidRDefault="00531396" w:rsidP="0053139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</w:pPr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Rezidence se bude konat v termínu </w:t>
      </w:r>
      <w:r w:rsidR="00E30377">
        <w:rPr>
          <w:rFonts w:ascii="Georgia" w:eastAsia="Times New Roman" w:hAnsi="Georgia"/>
          <w:b/>
          <w:color w:val="212529"/>
          <w:spacing w:val="5"/>
          <w:sz w:val="23"/>
          <w:szCs w:val="23"/>
          <w:lang w:eastAsia="cs-CZ"/>
        </w:rPr>
        <w:t>10. – 25. 8. 2019</w:t>
      </w:r>
      <w:bookmarkStart w:id="0" w:name="_GoBack"/>
      <w:bookmarkEnd w:id="0"/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. Forma rezidence je pak ze strany festivalu </w:t>
      </w:r>
      <w:r w:rsidRPr="00B46CB9">
        <w:rPr>
          <w:rFonts w:ascii="Georgia" w:eastAsia="Times New Roman" w:hAnsi="Georgia"/>
          <w:b/>
          <w:color w:val="212529"/>
          <w:spacing w:val="5"/>
          <w:sz w:val="23"/>
          <w:szCs w:val="23"/>
          <w:lang w:eastAsia="cs-CZ"/>
        </w:rPr>
        <w:t>zajištění zkušebního prostoru a </w:t>
      </w:r>
      <w:r w:rsidRPr="00531396">
        <w:rPr>
          <w:rFonts w:ascii="Georgia" w:eastAsia="Times New Roman" w:hAnsi="Georgia"/>
          <w:b/>
          <w:color w:val="212529"/>
          <w:spacing w:val="5"/>
          <w:sz w:val="23"/>
          <w:szCs w:val="23"/>
          <w:lang w:eastAsia="cs-CZ"/>
        </w:rPr>
        <w:t>ubytování přímo v Kuksu</w:t>
      </w:r>
      <w:r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 (buď ho</w:t>
      </w:r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>s</w:t>
      </w:r>
      <w:r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>p</w:t>
      </w:r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itál Kuks, nebo </w:t>
      </w:r>
      <w:proofErr w:type="spellStart"/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>Comoedien-Haus</w:t>
      </w:r>
      <w:proofErr w:type="spellEnd"/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) pro maximálně </w:t>
      </w:r>
      <w:r w:rsidRPr="00B46CB9">
        <w:rPr>
          <w:rFonts w:ascii="Georgia" w:eastAsia="Times New Roman" w:hAnsi="Georgia"/>
          <w:b/>
          <w:color w:val="212529"/>
          <w:spacing w:val="5"/>
          <w:sz w:val="23"/>
          <w:szCs w:val="23"/>
          <w:lang w:eastAsia="cs-CZ"/>
        </w:rPr>
        <w:t>desetičlenný tvůrčí tým</w:t>
      </w:r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, možnost </w:t>
      </w:r>
      <w:r w:rsidRPr="00B46CB9">
        <w:rPr>
          <w:rFonts w:ascii="Georgia" w:eastAsia="Times New Roman" w:hAnsi="Georgia"/>
          <w:b/>
          <w:color w:val="212529"/>
          <w:spacing w:val="5"/>
          <w:sz w:val="23"/>
          <w:szCs w:val="23"/>
          <w:lang w:eastAsia="cs-CZ"/>
        </w:rPr>
        <w:t>prezentovat vzniklé dílo</w:t>
      </w:r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 xml:space="preserve"> a samozřejmě volný vstup pro tvůrčí tým na veškeré festivalové produkce. Finanční výlohy pro tvůrčí tým tedy obnášejí veškeré náklady na vznik projektu (technika, výroba, produkce). V našich finančně-technických možnostech není zajistit týmu zvuk a světla, pouze prostor (respektive záleží pak na konkrétní domluvě s technikem festivalu).</w:t>
      </w:r>
    </w:p>
    <w:p w:rsidR="00531396" w:rsidRPr="00B46CB9" w:rsidRDefault="00531396" w:rsidP="0053139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</w:pPr>
      <w:r w:rsidRPr="00B46CB9">
        <w:rPr>
          <w:rFonts w:ascii="Georgia" w:eastAsia="Times New Roman" w:hAnsi="Georgia"/>
          <w:color w:val="212529"/>
          <w:spacing w:val="5"/>
          <w:sz w:val="23"/>
          <w:szCs w:val="23"/>
          <w:lang w:eastAsia="cs-CZ"/>
        </w:rPr>
        <w:t>Jako organizátoři festivalu THEATRUM KUKS se dlouhodobě zabýváme barokním uměním a hledáme v kultuře staré 300 let nové a nové inspirační proudy pro dnešní dobu a dnešní kulturu. Proto jsme se rozhodli oslovit i tvůrce jiné, studenty, divadelníky či hudebníky, které by možná ani nenapadlo hledat podněty v baroku, ale pro které by tato možnost představovala výzvu. </w:t>
      </w:r>
      <w:r w:rsidRPr="00B46CB9">
        <w:rPr>
          <w:rFonts w:ascii="Georgia" w:eastAsia="Times New Roman" w:hAnsi="Georgia"/>
          <w:b/>
          <w:bCs/>
          <w:color w:val="212529"/>
          <w:spacing w:val="5"/>
          <w:sz w:val="23"/>
          <w:szCs w:val="23"/>
          <w:lang w:eastAsia="cs-CZ"/>
        </w:rPr>
        <w:t>Nepovažujeme baroko za mrtvé a ani nepovažujeme za jedinou možnou uměleckou cestu uchopení barokního odkazu formou rekonstrukce divadelních a hudebních děl. Hledáme v baroku to, co má společné s dnešní dobou, to, co by pro nás mohlo být zajímavé a podnětné. Proto má náš festival podtituly „baroko, jak jej nečekáte“ a „festival barokního a barokem inspirovaného umění“.</w:t>
      </w:r>
    </w:p>
    <w:p w:rsidR="00531396" w:rsidRPr="00B46CB9" w:rsidRDefault="00531396" w:rsidP="00531396">
      <w:pPr>
        <w:shd w:val="clear" w:color="auto" w:fill="FFFFFF"/>
        <w:spacing w:after="300" w:line="240" w:lineRule="auto"/>
        <w:jc w:val="both"/>
        <w:outlineLvl w:val="2"/>
        <w:rPr>
          <w:rFonts w:ascii="axis" w:eastAsia="Times New Roman" w:hAnsi="axis"/>
          <w:b/>
          <w:color w:val="212529"/>
          <w:spacing w:val="60"/>
          <w:sz w:val="28"/>
          <w:szCs w:val="28"/>
          <w:lang w:eastAsia="cs-CZ"/>
        </w:rPr>
      </w:pPr>
      <w:r w:rsidRPr="00B46CB9">
        <w:rPr>
          <w:rFonts w:ascii="axis" w:eastAsia="Times New Roman" w:hAnsi="axis"/>
          <w:b/>
          <w:color w:val="212529"/>
          <w:spacing w:val="60"/>
          <w:sz w:val="28"/>
          <w:szCs w:val="28"/>
          <w:lang w:eastAsia="cs-CZ"/>
        </w:rPr>
        <w:lastRenderedPageBreak/>
        <w:t>Pokud máte o rezidenci zájem, posílejte své návrhy projektů na</w:t>
      </w:r>
      <w:r>
        <w:rPr>
          <w:rFonts w:ascii="axis" w:eastAsia="Times New Roman" w:hAnsi="axis"/>
          <w:b/>
          <w:color w:val="212529"/>
          <w:spacing w:val="60"/>
          <w:sz w:val="28"/>
          <w:szCs w:val="28"/>
          <w:lang w:eastAsia="cs-CZ"/>
        </w:rPr>
        <w:t xml:space="preserve"> e-mail </w:t>
      </w:r>
      <w:hyperlink r:id="rId7" w:history="1">
        <w:r w:rsidRPr="00732CBC">
          <w:rPr>
            <w:rStyle w:val="Hypertextovodkaz"/>
            <w:rFonts w:ascii="axis" w:eastAsia="Times New Roman" w:hAnsi="axis"/>
            <w:b/>
            <w:spacing w:val="60"/>
            <w:sz w:val="28"/>
            <w:szCs w:val="28"/>
            <w:lang w:eastAsia="cs-CZ"/>
          </w:rPr>
          <w:t>tereza@theatrum-kuks.cz</w:t>
        </w:r>
      </w:hyperlink>
      <w:r>
        <w:rPr>
          <w:rFonts w:ascii="axis" w:eastAsia="Times New Roman" w:hAnsi="axis"/>
          <w:b/>
          <w:color w:val="212529"/>
          <w:spacing w:val="60"/>
          <w:sz w:val="28"/>
          <w:szCs w:val="28"/>
          <w:lang w:eastAsia="cs-CZ"/>
        </w:rPr>
        <w:t xml:space="preserve"> </w:t>
      </w:r>
      <w:r w:rsidRPr="00B46CB9">
        <w:rPr>
          <w:rFonts w:ascii="axis" w:eastAsia="Times New Roman" w:hAnsi="axis"/>
          <w:b/>
          <w:color w:val="212529"/>
          <w:spacing w:val="60"/>
          <w:sz w:val="28"/>
          <w:szCs w:val="28"/>
          <w:lang w:eastAsia="cs-CZ"/>
        </w:rPr>
        <w:t>DO 31. 1. 2019. Součástí projektu musí být: název tvůrčí skupiny, členové tvůrčího týmu a dramaturgická koncepce projektu.    </w:t>
      </w:r>
    </w:p>
    <w:p w:rsidR="00531396" w:rsidRPr="00B46CB9" w:rsidRDefault="00531396" w:rsidP="00531396"/>
    <w:p w:rsidR="00857438" w:rsidRPr="00531396" w:rsidRDefault="00857438" w:rsidP="00531396"/>
    <w:sectPr w:rsidR="00857438" w:rsidRPr="00531396" w:rsidSect="00E743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46" w:bottom="284" w:left="144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0E" w:rsidRDefault="0060330E" w:rsidP="00456ABF">
      <w:pPr>
        <w:spacing w:after="0" w:line="240" w:lineRule="auto"/>
      </w:pPr>
      <w:r>
        <w:separator/>
      </w:r>
    </w:p>
  </w:endnote>
  <w:endnote w:type="continuationSeparator" w:id="0">
    <w:p w:rsidR="0060330E" w:rsidRDefault="0060330E" w:rsidP="004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xi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BF" w:rsidRDefault="00E30377" w:rsidP="009126BF">
    <w:pPr>
      <w:pStyle w:val="Zpat"/>
      <w:tabs>
        <w:tab w:val="clear" w:pos="9072"/>
        <w:tab w:val="right" w:pos="10490"/>
      </w:tabs>
      <w:ind w:left="-1417" w:right="-141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alt="headpaper_paticka_1.png" style="width:595.8pt;height:90pt;visibility:visible">
          <v:imagedata r:id="rId1" o:title="headpaper_paticka_1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0E" w:rsidRDefault="0060330E" w:rsidP="00456ABF">
      <w:pPr>
        <w:spacing w:after="0" w:line="240" w:lineRule="auto"/>
      </w:pPr>
      <w:r>
        <w:separator/>
      </w:r>
    </w:p>
  </w:footnote>
  <w:footnote w:type="continuationSeparator" w:id="0">
    <w:p w:rsidR="0060330E" w:rsidRDefault="0060330E" w:rsidP="0045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BF" w:rsidRDefault="0060330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76747" o:spid="_x0000_s2058" type="#_x0000_t75" style="position:absolute;margin-left:0;margin-top:0;width:612.25pt;height:858.95pt;z-index:-1;mso-position-horizontal:center;mso-position-horizontal-relative:margin;mso-position-vertical:center;mso-position-vertical-relative:margin" o:allowincell="f">
          <v:imagedata r:id="rId1" o:title="Hlavičkový papír2a cop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BF" w:rsidRPr="007B208C" w:rsidRDefault="0060330E" w:rsidP="009126BF">
    <w:pPr>
      <w:ind w:left="-1417" w:right="-1417"/>
      <w:rPr>
        <w:szCs w:val="26"/>
      </w:rPr>
    </w:pPr>
    <w:r>
      <w:rPr>
        <w:noProof/>
        <w:szCs w:val="2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5pt;height:187.5pt">
          <v:imagedata r:id="rId1" o:title="headpaper_hlavicka"/>
        </v:shape>
      </w:pict>
    </w:r>
  </w:p>
  <w:p w:rsidR="009126BF" w:rsidRDefault="009126BF">
    <w:pPr>
      <w:pStyle w:val="Zhlav"/>
    </w:pPr>
  </w:p>
  <w:p w:rsidR="009126BF" w:rsidRDefault="009126B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BF" w:rsidRDefault="0060330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76746" o:spid="_x0000_s2057" type="#_x0000_t75" style="position:absolute;margin-left:0;margin-top:0;width:612.25pt;height:858.95pt;z-index:-2;mso-position-horizontal:center;mso-position-horizontal-relative:margin;mso-position-vertical:center;mso-position-vertical-relative:margin" o:allowincell="f">
          <v:imagedata r:id="rId1" o:title="Hlavičkový papír2a cop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38"/>
    <w:rsid w:val="00027EC4"/>
    <w:rsid w:val="00041628"/>
    <w:rsid w:val="000A36E9"/>
    <w:rsid w:val="000A5647"/>
    <w:rsid w:val="001112CE"/>
    <w:rsid w:val="001806CA"/>
    <w:rsid w:val="001A0B3D"/>
    <w:rsid w:val="00205C14"/>
    <w:rsid w:val="002265DE"/>
    <w:rsid w:val="00227D7F"/>
    <w:rsid w:val="00233B8D"/>
    <w:rsid w:val="00242229"/>
    <w:rsid w:val="00252277"/>
    <w:rsid w:val="002E6BDC"/>
    <w:rsid w:val="00366FB3"/>
    <w:rsid w:val="00413A98"/>
    <w:rsid w:val="00456ABF"/>
    <w:rsid w:val="004637FF"/>
    <w:rsid w:val="00492D84"/>
    <w:rsid w:val="004E7279"/>
    <w:rsid w:val="00507952"/>
    <w:rsid w:val="00521FFC"/>
    <w:rsid w:val="00531396"/>
    <w:rsid w:val="00576115"/>
    <w:rsid w:val="005C5651"/>
    <w:rsid w:val="005F0CB1"/>
    <w:rsid w:val="0060330E"/>
    <w:rsid w:val="00632F4C"/>
    <w:rsid w:val="006543F9"/>
    <w:rsid w:val="00671881"/>
    <w:rsid w:val="006E2EA6"/>
    <w:rsid w:val="006F6559"/>
    <w:rsid w:val="007747FF"/>
    <w:rsid w:val="007B208C"/>
    <w:rsid w:val="00851745"/>
    <w:rsid w:val="00857438"/>
    <w:rsid w:val="00870930"/>
    <w:rsid w:val="008C52C1"/>
    <w:rsid w:val="008F2E36"/>
    <w:rsid w:val="009126BF"/>
    <w:rsid w:val="009151A9"/>
    <w:rsid w:val="00955EEC"/>
    <w:rsid w:val="0099130C"/>
    <w:rsid w:val="00A24F9C"/>
    <w:rsid w:val="00AB5127"/>
    <w:rsid w:val="00B2410D"/>
    <w:rsid w:val="00B325A5"/>
    <w:rsid w:val="00B33F99"/>
    <w:rsid w:val="00BB394B"/>
    <w:rsid w:val="00BE1E76"/>
    <w:rsid w:val="00C46120"/>
    <w:rsid w:val="00CC0CDB"/>
    <w:rsid w:val="00D464E2"/>
    <w:rsid w:val="00D53B0F"/>
    <w:rsid w:val="00D6292E"/>
    <w:rsid w:val="00D87BB5"/>
    <w:rsid w:val="00E26178"/>
    <w:rsid w:val="00E30377"/>
    <w:rsid w:val="00E33144"/>
    <w:rsid w:val="00E7434B"/>
    <w:rsid w:val="00FA0C0F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03283DA4-565F-4F3A-A88F-022267A1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C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74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ABF"/>
  </w:style>
  <w:style w:type="paragraph" w:styleId="Zpat">
    <w:name w:val="footer"/>
    <w:basedOn w:val="Normln"/>
    <w:link w:val="ZpatChar"/>
    <w:uiPriority w:val="99"/>
    <w:unhideWhenUsed/>
    <w:rsid w:val="0045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ABF"/>
  </w:style>
  <w:style w:type="paragraph" w:styleId="Bezmezer">
    <w:name w:val="No Spacing"/>
    <w:uiPriority w:val="1"/>
    <w:qFormat/>
    <w:rsid w:val="008F2E36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99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 Style 1"/>
    <w:basedOn w:val="Normln"/>
    <w:uiPriority w:val="99"/>
    <w:rsid w:val="009126B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Cambria" w:hAnsi="Cambria" w:cs="Cambria"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531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eza@theatrum-kuk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285B3-AA4F-496A-A8AC-95F99FCE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designer</dc:creator>
  <cp:lastModifiedBy>Nicola Škvarová</cp:lastModifiedBy>
  <cp:revision>7</cp:revision>
  <cp:lastPrinted>2016-06-09T07:08:00Z</cp:lastPrinted>
  <dcterms:created xsi:type="dcterms:W3CDTF">2018-01-26T10:03:00Z</dcterms:created>
  <dcterms:modified xsi:type="dcterms:W3CDTF">2018-10-15T13:29:00Z</dcterms:modified>
</cp:coreProperties>
</file>