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E09E" w14:textId="2740E6F1" w:rsidR="007F7080" w:rsidRDefault="007F7080" w:rsidP="00EF1B14">
      <w:pPr>
        <w:spacing w:after="0" w:line="240" w:lineRule="auto"/>
        <w:rPr>
          <w:rFonts w:ascii="Arial" w:hAnsi="Arial" w:cs="Arial"/>
          <w:b/>
          <w:sz w:val="40"/>
          <w:szCs w:val="40"/>
          <w:lang w:val="en-US"/>
        </w:rPr>
      </w:pPr>
    </w:p>
    <w:p w14:paraId="3572D5A4" w14:textId="6FE5A0F5" w:rsidR="00F2373F" w:rsidRPr="00ED170D" w:rsidRDefault="001B46B3" w:rsidP="001B46B3">
      <w:pPr>
        <w:spacing w:after="0" w:line="240" w:lineRule="auto"/>
        <w:rPr>
          <w:rFonts w:ascii="Arial" w:hAnsi="Arial" w:cs="Arial"/>
          <w:b/>
          <w:sz w:val="32"/>
          <w:szCs w:val="32"/>
          <w:lang w:val="en-US"/>
        </w:rPr>
      </w:pPr>
      <w:r w:rsidRPr="00ED170D">
        <w:rPr>
          <w:rFonts w:ascii="Arial" w:hAnsi="Arial" w:cs="Arial"/>
          <w:b/>
          <w:sz w:val="32"/>
          <w:szCs w:val="32"/>
          <w:lang w:val="en-US"/>
        </w:rPr>
        <w:t xml:space="preserve">Student Work </w:t>
      </w:r>
      <w:r w:rsidR="00F2373F" w:rsidRPr="00ED170D">
        <w:rPr>
          <w:rFonts w:ascii="Arial" w:hAnsi="Arial" w:cs="Arial"/>
          <w:b/>
          <w:sz w:val="32"/>
          <w:szCs w:val="32"/>
          <w:lang w:val="en-US"/>
        </w:rPr>
        <w:t>Placement</w:t>
      </w:r>
      <w:r w:rsidR="00054571">
        <w:rPr>
          <w:rFonts w:ascii="Arial" w:hAnsi="Arial" w:cs="Arial"/>
          <w:b/>
          <w:sz w:val="32"/>
          <w:szCs w:val="32"/>
          <w:lang w:val="en-US"/>
        </w:rPr>
        <w:t xml:space="preserve"> </w:t>
      </w:r>
    </w:p>
    <w:p w14:paraId="117AC115" w14:textId="022BB33F" w:rsidR="007F7080" w:rsidRDefault="008B0BB6" w:rsidP="00830FB1">
      <w:pPr>
        <w:spacing w:after="0" w:line="240" w:lineRule="auto"/>
        <w:rPr>
          <w:rFonts w:ascii="Arial" w:hAnsi="Arial" w:cs="Arial"/>
          <w:b/>
          <w:sz w:val="32"/>
          <w:szCs w:val="32"/>
          <w:lang w:val="en-US"/>
        </w:rPr>
      </w:pPr>
      <w:r>
        <w:rPr>
          <w:rFonts w:ascii="Arial" w:hAnsi="Arial" w:cs="Arial"/>
          <w:b/>
          <w:sz w:val="32"/>
          <w:szCs w:val="32"/>
          <w:lang w:val="en-US"/>
        </w:rPr>
        <w:t xml:space="preserve">French </w:t>
      </w:r>
      <w:r w:rsidR="00ED170D" w:rsidRPr="00ED170D">
        <w:rPr>
          <w:rFonts w:ascii="Arial" w:hAnsi="Arial" w:cs="Arial"/>
          <w:b/>
          <w:sz w:val="32"/>
          <w:szCs w:val="32"/>
          <w:lang w:val="en-US"/>
        </w:rPr>
        <w:t xml:space="preserve">&amp; English </w:t>
      </w:r>
      <w:r w:rsidR="006C0F06" w:rsidRPr="00ED170D">
        <w:rPr>
          <w:rFonts w:ascii="Arial" w:hAnsi="Arial" w:cs="Arial"/>
          <w:b/>
          <w:sz w:val="32"/>
          <w:szCs w:val="32"/>
          <w:lang w:val="en-US"/>
        </w:rPr>
        <w:t>speaking Classroom Assistant</w:t>
      </w:r>
    </w:p>
    <w:p w14:paraId="3E526F5B" w14:textId="3F15A4B8" w:rsidR="00D06871" w:rsidRPr="00ED170D" w:rsidRDefault="00D06871" w:rsidP="00830FB1">
      <w:pPr>
        <w:spacing w:after="0" w:line="240" w:lineRule="auto"/>
        <w:rPr>
          <w:rFonts w:ascii="Arial" w:hAnsi="Arial" w:cs="Arial"/>
          <w:b/>
          <w:sz w:val="32"/>
          <w:szCs w:val="32"/>
          <w:lang w:val="en-US"/>
        </w:rPr>
      </w:pPr>
      <w:r>
        <w:rPr>
          <w:rFonts w:ascii="Arial" w:hAnsi="Arial" w:cs="Arial"/>
          <w:b/>
          <w:sz w:val="32"/>
          <w:szCs w:val="32"/>
          <w:lang w:val="en-US"/>
        </w:rPr>
        <w:t>(due to accommodation rules this placement is for female students only)</w:t>
      </w:r>
    </w:p>
    <w:tbl>
      <w:tblPr>
        <w:tblpPr w:leftFromText="180" w:rightFromText="180" w:vertAnchor="text" w:horzAnchor="margin" w:tblpXSpec="center" w:tblpY="172"/>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7"/>
        <w:gridCol w:w="367"/>
        <w:gridCol w:w="979"/>
        <w:gridCol w:w="6537"/>
      </w:tblGrid>
      <w:tr w:rsidR="000F0F8C" w:rsidRPr="00ED6EC7" w14:paraId="79F81798" w14:textId="30529FA8" w:rsidTr="000F0F8C">
        <w:tc>
          <w:tcPr>
            <w:tcW w:w="10060" w:type="dxa"/>
            <w:gridSpan w:val="4"/>
            <w:shd w:val="clear" w:color="auto" w:fill="BFBFBF"/>
          </w:tcPr>
          <w:p w14:paraId="2D4E0790" w14:textId="77777777" w:rsidR="000F0F8C" w:rsidRPr="007F7080" w:rsidRDefault="000F0F8C" w:rsidP="007F7080">
            <w:pPr>
              <w:spacing w:after="0" w:line="240" w:lineRule="auto"/>
              <w:rPr>
                <w:rFonts w:ascii="Times New Roman" w:hAnsi="Times New Roman"/>
                <w:lang w:val="en-US"/>
              </w:rPr>
            </w:pPr>
            <w:r>
              <w:rPr>
                <w:rFonts w:ascii="Times New Roman" w:hAnsi="Times New Roman"/>
                <w:b/>
                <w:sz w:val="28"/>
                <w:szCs w:val="28"/>
                <w:lang w:val="en-US"/>
              </w:rPr>
              <w:t>Employer</w:t>
            </w:r>
            <w:r w:rsidRPr="007F7080">
              <w:rPr>
                <w:rFonts w:ascii="Times New Roman" w:hAnsi="Times New Roman"/>
                <w:b/>
                <w:sz w:val="28"/>
                <w:szCs w:val="28"/>
                <w:lang w:val="en-US"/>
              </w:rPr>
              <w:t xml:space="preserve">  </w:t>
            </w:r>
            <w:r>
              <w:rPr>
                <w:rFonts w:ascii="Times New Roman" w:hAnsi="Times New Roman"/>
                <w:b/>
                <w:sz w:val="28"/>
                <w:szCs w:val="28"/>
                <w:lang w:val="en-US"/>
              </w:rPr>
              <w:t>Information</w:t>
            </w:r>
          </w:p>
        </w:tc>
      </w:tr>
      <w:tr w:rsidR="000F0F8C" w:rsidRPr="00243FE0" w14:paraId="555865E8" w14:textId="086BF0DE"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3DAE215F"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Name of </w:t>
            </w:r>
            <w:proofErr w:type="spellStart"/>
            <w:r w:rsidRPr="00243FE0">
              <w:rPr>
                <w:rFonts w:ascii="Arial" w:hAnsi="Arial" w:cs="Arial"/>
                <w:sz w:val="20"/>
                <w:szCs w:val="20"/>
                <w:lang w:val="en-US"/>
              </w:rPr>
              <w:t>organisation</w:t>
            </w:r>
            <w:proofErr w:type="spellEnd"/>
            <w:r w:rsidRPr="00243FE0">
              <w:rPr>
                <w:rFonts w:ascii="Arial" w:hAnsi="Arial" w:cs="Arial"/>
                <w:sz w:val="20"/>
                <w:szCs w:val="20"/>
                <w:lang w:val="en-US"/>
              </w:rPr>
              <w:tab/>
            </w:r>
          </w:p>
        </w:tc>
        <w:tc>
          <w:tcPr>
            <w:tcW w:w="7883" w:type="dxa"/>
            <w:gridSpan w:val="3"/>
            <w:shd w:val="clear" w:color="auto" w:fill="auto"/>
            <w:vAlign w:val="center"/>
          </w:tcPr>
          <w:p w14:paraId="5C431CCA" w14:textId="77777777" w:rsidR="000F0F8C" w:rsidRPr="00243FE0" w:rsidRDefault="000F0F8C" w:rsidP="007F7080">
            <w:pPr>
              <w:shd w:val="clear" w:color="auto" w:fill="D6E0E1"/>
              <w:spacing w:after="0" w:line="240" w:lineRule="auto"/>
              <w:ind w:right="497"/>
              <w:outlineLvl w:val="2"/>
              <w:rPr>
                <w:rFonts w:ascii="Arial" w:hAnsi="Arial" w:cs="Arial"/>
                <w:sz w:val="20"/>
                <w:szCs w:val="20"/>
                <w:lang w:val="en-US"/>
              </w:rPr>
            </w:pPr>
            <w:r w:rsidRPr="00243FE0">
              <w:rPr>
                <w:rFonts w:ascii="Arial" w:hAnsi="Arial" w:cs="Arial"/>
                <w:b/>
                <w:bCs/>
                <w:sz w:val="20"/>
                <w:szCs w:val="20"/>
                <w:lang w:val="es-ES" w:eastAsia="es-ES"/>
              </w:rPr>
              <w:t>SEK International School</w:t>
            </w:r>
          </w:p>
        </w:tc>
      </w:tr>
      <w:tr w:rsidR="000F0F8C" w:rsidRPr="00243FE0" w14:paraId="2A90FA8E" w14:textId="00449AE7"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3B4A51AB"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Address </w:t>
            </w:r>
            <w:proofErr w:type="spellStart"/>
            <w:r w:rsidRPr="00243FE0">
              <w:rPr>
                <w:rFonts w:ascii="Arial" w:hAnsi="Arial" w:cs="Arial"/>
                <w:sz w:val="20"/>
                <w:szCs w:val="20"/>
                <w:lang w:val="en-US"/>
              </w:rPr>
              <w:t>inc</w:t>
            </w:r>
            <w:proofErr w:type="spellEnd"/>
            <w:r w:rsidRPr="00243FE0">
              <w:rPr>
                <w:rFonts w:ascii="Arial" w:hAnsi="Arial" w:cs="Arial"/>
                <w:sz w:val="20"/>
                <w:szCs w:val="20"/>
                <w:lang w:val="en-US"/>
              </w:rPr>
              <w:t xml:space="preserve"> post code</w:t>
            </w:r>
          </w:p>
        </w:tc>
        <w:tc>
          <w:tcPr>
            <w:tcW w:w="7883" w:type="dxa"/>
            <w:gridSpan w:val="3"/>
            <w:shd w:val="clear" w:color="auto" w:fill="auto"/>
            <w:vAlign w:val="center"/>
          </w:tcPr>
          <w:p w14:paraId="2D2BE58A" w14:textId="56D6A119" w:rsidR="000F0F8C" w:rsidRPr="00243FE0" w:rsidRDefault="000F0F8C" w:rsidP="006C0F06">
            <w:pPr>
              <w:shd w:val="clear" w:color="auto" w:fill="D6E0E1"/>
              <w:spacing w:after="0" w:line="240" w:lineRule="auto"/>
              <w:outlineLvl w:val="2"/>
              <w:rPr>
                <w:rFonts w:ascii="Arial" w:hAnsi="Arial" w:cs="Arial"/>
                <w:sz w:val="20"/>
                <w:szCs w:val="20"/>
                <w:lang w:val="es-ES" w:eastAsia="es-ES"/>
              </w:rPr>
            </w:pPr>
            <w:r w:rsidRPr="00243FE0">
              <w:rPr>
                <w:rFonts w:ascii="Arial" w:hAnsi="Arial" w:cs="Arial"/>
                <w:b/>
                <w:bCs/>
                <w:sz w:val="20"/>
                <w:szCs w:val="20"/>
                <w:lang w:val="es-ES" w:eastAsia="es-ES"/>
              </w:rPr>
              <w:t xml:space="preserve">Colegio Internacional SEK-Alboran, </w:t>
            </w:r>
            <w:proofErr w:type="spellStart"/>
            <w:r w:rsidRPr="00243FE0">
              <w:rPr>
                <w:rFonts w:ascii="Arial" w:hAnsi="Arial" w:cs="Arial"/>
                <w:b/>
                <w:bCs/>
                <w:sz w:val="20"/>
                <w:szCs w:val="20"/>
                <w:lang w:val="es-ES" w:eastAsia="es-ES"/>
              </w:rPr>
              <w:t>Almeria</w:t>
            </w:r>
            <w:proofErr w:type="spellEnd"/>
            <w:r w:rsidRPr="00243FE0">
              <w:rPr>
                <w:rFonts w:ascii="Arial" w:hAnsi="Arial" w:cs="Arial"/>
                <w:b/>
                <w:bCs/>
                <w:sz w:val="20"/>
                <w:szCs w:val="20"/>
                <w:lang w:val="es-ES" w:eastAsia="es-ES"/>
              </w:rPr>
              <w:t>. Spain</w:t>
            </w:r>
          </w:p>
          <w:p w14:paraId="08119F80" w14:textId="77777777" w:rsidR="000F0F8C" w:rsidRPr="00243FE0" w:rsidRDefault="000F0F8C" w:rsidP="00C06D81">
            <w:pPr>
              <w:shd w:val="clear" w:color="auto" w:fill="D6E0E1"/>
              <w:spacing w:after="0" w:line="240" w:lineRule="auto"/>
              <w:rPr>
                <w:rFonts w:ascii="Arial" w:hAnsi="Arial" w:cs="Arial"/>
                <w:sz w:val="20"/>
                <w:szCs w:val="20"/>
                <w:lang w:val="es-ES"/>
              </w:rPr>
            </w:pPr>
            <w:r w:rsidRPr="00243FE0">
              <w:rPr>
                <w:rFonts w:ascii="Arial" w:hAnsi="Arial" w:cs="Arial"/>
                <w:sz w:val="20"/>
                <w:szCs w:val="20"/>
                <w:lang w:val="es-ES" w:eastAsia="es-ES"/>
              </w:rPr>
              <w:t xml:space="preserve"> </w:t>
            </w:r>
          </w:p>
        </w:tc>
      </w:tr>
      <w:tr w:rsidR="000F0F8C" w:rsidRPr="00243FE0" w14:paraId="282D46B8" w14:textId="48002CBD"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16E8DB87"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Telephone</w:t>
            </w:r>
          </w:p>
        </w:tc>
        <w:tc>
          <w:tcPr>
            <w:tcW w:w="7883" w:type="dxa"/>
            <w:gridSpan w:val="3"/>
            <w:vAlign w:val="center"/>
          </w:tcPr>
          <w:p w14:paraId="7E3A7785"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bCs/>
                <w:sz w:val="20"/>
                <w:szCs w:val="20"/>
                <w:lang w:val="es-ES" w:eastAsia="es-ES"/>
              </w:rPr>
              <w:t>+34 93 871 84 48</w:t>
            </w:r>
          </w:p>
        </w:tc>
      </w:tr>
      <w:tr w:rsidR="000F0F8C" w:rsidRPr="00243FE0" w14:paraId="421A9D8D" w14:textId="4647B1D3"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6BFED18A"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E-mail</w:t>
            </w:r>
            <w:r w:rsidRPr="00243FE0">
              <w:rPr>
                <w:rFonts w:ascii="Arial" w:hAnsi="Arial" w:cs="Arial"/>
                <w:sz w:val="20"/>
                <w:szCs w:val="20"/>
                <w:lang w:val="en-US"/>
              </w:rPr>
              <w:tab/>
            </w:r>
          </w:p>
        </w:tc>
        <w:tc>
          <w:tcPr>
            <w:tcW w:w="7883" w:type="dxa"/>
            <w:gridSpan w:val="3"/>
            <w:vAlign w:val="center"/>
          </w:tcPr>
          <w:p w14:paraId="29B98D07"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rPr>
              <w:t>Anita.pineda@sek.es</w:t>
            </w:r>
          </w:p>
        </w:tc>
      </w:tr>
      <w:tr w:rsidR="000F0F8C" w:rsidRPr="00243FE0" w14:paraId="0B0D697F" w14:textId="52B8435B"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14:paraId="121B0A82"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Website</w:t>
            </w:r>
          </w:p>
        </w:tc>
        <w:tc>
          <w:tcPr>
            <w:tcW w:w="7883" w:type="dxa"/>
            <w:gridSpan w:val="3"/>
            <w:vAlign w:val="center"/>
          </w:tcPr>
          <w:p w14:paraId="326EE05D" w14:textId="77777777" w:rsidR="000F0F8C" w:rsidRPr="00243FE0" w:rsidRDefault="000F0F8C" w:rsidP="007F7080">
            <w:pPr>
              <w:autoSpaceDE w:val="0"/>
              <w:autoSpaceDN w:val="0"/>
              <w:adjustRightInd w:val="0"/>
              <w:spacing w:after="0" w:line="240" w:lineRule="auto"/>
              <w:rPr>
                <w:rFonts w:ascii="Arial" w:hAnsi="Arial" w:cs="Arial"/>
                <w:color w:val="0000FF"/>
                <w:sz w:val="20"/>
                <w:szCs w:val="20"/>
              </w:rPr>
            </w:pPr>
            <w:r w:rsidRPr="00243FE0">
              <w:rPr>
                <w:rFonts w:ascii="Arial" w:hAnsi="Arial" w:cs="Arial"/>
                <w:color w:val="0000FF"/>
                <w:sz w:val="20"/>
                <w:szCs w:val="20"/>
              </w:rPr>
              <w:t>http://www.sek.es/</w:t>
            </w:r>
          </w:p>
        </w:tc>
      </w:tr>
      <w:tr w:rsidR="000F0F8C" w:rsidRPr="00243FE0" w14:paraId="658057E4" w14:textId="348073E2"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20"/>
        </w:trPr>
        <w:tc>
          <w:tcPr>
            <w:tcW w:w="2177" w:type="dxa"/>
            <w:tcBorders>
              <w:top w:val="single" w:sz="4" w:space="0" w:color="auto"/>
              <w:left w:val="single" w:sz="4" w:space="0" w:color="auto"/>
              <w:bottom w:val="single" w:sz="4" w:space="0" w:color="auto"/>
              <w:right w:val="single" w:sz="4" w:space="0" w:color="auto"/>
            </w:tcBorders>
            <w:vAlign w:val="center"/>
          </w:tcPr>
          <w:p w14:paraId="1C94F1C6"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Short description of </w:t>
            </w:r>
          </w:p>
          <w:p w14:paraId="190C0698"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the company</w:t>
            </w:r>
          </w:p>
        </w:tc>
        <w:tc>
          <w:tcPr>
            <w:tcW w:w="7883" w:type="dxa"/>
            <w:gridSpan w:val="3"/>
            <w:tcBorders>
              <w:top w:val="single" w:sz="4" w:space="0" w:color="auto"/>
              <w:left w:val="single" w:sz="4" w:space="0" w:color="auto"/>
              <w:bottom w:val="single" w:sz="4" w:space="0" w:color="auto"/>
              <w:right w:val="single" w:sz="4" w:space="0" w:color="auto"/>
            </w:tcBorders>
            <w:vAlign w:val="center"/>
          </w:tcPr>
          <w:p w14:paraId="7D65C640" w14:textId="0DF62045" w:rsidR="000F0F8C" w:rsidRPr="00243FE0" w:rsidRDefault="000F0F8C" w:rsidP="007040E0">
            <w:pPr>
              <w:spacing w:after="0" w:line="240" w:lineRule="auto"/>
              <w:ind w:right="463"/>
              <w:jc w:val="both"/>
              <w:rPr>
                <w:rFonts w:ascii="Arial" w:hAnsi="Arial" w:cs="Arial"/>
                <w:sz w:val="20"/>
                <w:szCs w:val="20"/>
                <w:lang w:val="en-US"/>
              </w:rPr>
            </w:pPr>
            <w:r w:rsidRPr="00243FE0">
              <w:rPr>
                <w:rFonts w:ascii="Arial" w:hAnsi="Arial" w:cs="Arial"/>
                <w:sz w:val="20"/>
                <w:szCs w:val="20"/>
                <w:lang w:val="en-US"/>
              </w:rPr>
              <w:t>Private International Trilingual School educating children from 3 – 18 years of age. 50 % of the tuition is given in English whilst the remainder is given in Spanish. German and French are also taught. We follow the International Baccalaureate Programme from Infants through to Primary and Secondary. In year 12 students may choose to follow the International Baccalaureate or the Spanish National Baccalaureate or both.</w:t>
            </w:r>
          </w:p>
        </w:tc>
      </w:tr>
      <w:tr w:rsidR="000F0F8C" w:rsidRPr="00243FE0" w14:paraId="30977E02" w14:textId="386A0E87" w:rsidTr="000F0F8C">
        <w:tc>
          <w:tcPr>
            <w:tcW w:w="10060" w:type="dxa"/>
            <w:gridSpan w:val="4"/>
            <w:shd w:val="clear" w:color="auto" w:fill="BFBFBF"/>
          </w:tcPr>
          <w:p w14:paraId="07B8B660" w14:textId="77777777" w:rsidR="000F0F8C" w:rsidRPr="00243FE0" w:rsidRDefault="000F0F8C" w:rsidP="007F7080">
            <w:pPr>
              <w:spacing w:after="0" w:line="240" w:lineRule="auto"/>
              <w:rPr>
                <w:rFonts w:ascii="Arial" w:hAnsi="Arial" w:cs="Arial"/>
                <w:sz w:val="20"/>
                <w:szCs w:val="20"/>
                <w:lang w:val="en-US"/>
              </w:rPr>
            </w:pPr>
            <w:r w:rsidRPr="00243FE0">
              <w:rPr>
                <w:rFonts w:ascii="Arial" w:hAnsi="Arial" w:cs="Arial"/>
                <w:b/>
                <w:sz w:val="20"/>
                <w:szCs w:val="20"/>
                <w:lang w:val="en-US"/>
              </w:rPr>
              <w:t>Contact details</w:t>
            </w:r>
          </w:p>
        </w:tc>
      </w:tr>
      <w:tr w:rsidR="000F0F8C" w:rsidRPr="00243FE0" w14:paraId="0568B723" w14:textId="66BF0006"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vAlign w:val="center"/>
          </w:tcPr>
          <w:p w14:paraId="3EC9DF61"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Contact person for this placement</w:t>
            </w:r>
          </w:p>
        </w:tc>
        <w:tc>
          <w:tcPr>
            <w:tcW w:w="6537" w:type="dxa"/>
            <w:vAlign w:val="center"/>
          </w:tcPr>
          <w:p w14:paraId="618B5F1B" w14:textId="1FB8AF69" w:rsidR="000F0F8C" w:rsidRPr="00243FE0" w:rsidRDefault="000F0F8C" w:rsidP="007F7080">
            <w:pPr>
              <w:autoSpaceDE w:val="0"/>
              <w:autoSpaceDN w:val="0"/>
              <w:adjustRightInd w:val="0"/>
              <w:spacing w:after="0" w:line="240" w:lineRule="auto"/>
              <w:rPr>
                <w:rFonts w:ascii="Arial" w:hAnsi="Arial" w:cs="Arial"/>
                <w:sz w:val="20"/>
                <w:szCs w:val="20"/>
                <w:lang w:val="en-US"/>
              </w:rPr>
            </w:pPr>
            <w:r w:rsidRPr="00243FE0">
              <w:rPr>
                <w:rFonts w:ascii="Arial" w:hAnsi="Arial" w:cs="Arial"/>
                <w:sz w:val="20"/>
                <w:szCs w:val="20"/>
                <w:lang w:val="en-US"/>
              </w:rPr>
              <w:t xml:space="preserve">Anita Pineda </w:t>
            </w:r>
          </w:p>
        </w:tc>
      </w:tr>
      <w:tr w:rsidR="000F0F8C" w:rsidRPr="00243FE0" w14:paraId="740B5BCD" w14:textId="25AB6891"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vAlign w:val="center"/>
          </w:tcPr>
          <w:p w14:paraId="1D4673B6"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Department and designation / job title</w:t>
            </w:r>
          </w:p>
        </w:tc>
        <w:tc>
          <w:tcPr>
            <w:tcW w:w="6537" w:type="dxa"/>
            <w:vAlign w:val="center"/>
          </w:tcPr>
          <w:p w14:paraId="32D1D739" w14:textId="77777777" w:rsidR="000F0F8C" w:rsidRPr="00243FE0" w:rsidRDefault="000F0F8C" w:rsidP="007F7080">
            <w:pPr>
              <w:autoSpaceDE w:val="0"/>
              <w:autoSpaceDN w:val="0"/>
              <w:adjustRightInd w:val="0"/>
              <w:spacing w:after="0" w:line="240" w:lineRule="auto"/>
              <w:rPr>
                <w:rFonts w:ascii="Arial" w:hAnsi="Arial" w:cs="Arial"/>
                <w:color w:val="000000"/>
                <w:sz w:val="20"/>
                <w:szCs w:val="20"/>
              </w:rPr>
            </w:pPr>
            <w:r w:rsidRPr="00243FE0">
              <w:rPr>
                <w:rFonts w:ascii="Arial" w:hAnsi="Arial" w:cs="Arial"/>
                <w:sz w:val="20"/>
                <w:szCs w:val="20"/>
                <w:lang w:val="en-US"/>
              </w:rPr>
              <w:t>International Placement Coordinator</w:t>
            </w:r>
          </w:p>
        </w:tc>
      </w:tr>
      <w:tr w:rsidR="000F0F8C" w:rsidRPr="00243FE0" w14:paraId="6A76F50E" w14:textId="6F69AEF8"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tcBorders>
              <w:top w:val="single" w:sz="4" w:space="0" w:color="auto"/>
              <w:left w:val="single" w:sz="4" w:space="0" w:color="auto"/>
              <w:bottom w:val="single" w:sz="4" w:space="0" w:color="auto"/>
              <w:right w:val="single" w:sz="4" w:space="0" w:color="auto"/>
            </w:tcBorders>
            <w:vAlign w:val="center"/>
          </w:tcPr>
          <w:p w14:paraId="72CDC43A"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E-mail address</w:t>
            </w:r>
          </w:p>
        </w:tc>
        <w:tc>
          <w:tcPr>
            <w:tcW w:w="6537" w:type="dxa"/>
            <w:tcBorders>
              <w:top w:val="single" w:sz="4" w:space="0" w:color="auto"/>
              <w:left w:val="single" w:sz="4" w:space="0" w:color="auto"/>
              <w:bottom w:val="single" w:sz="4" w:space="0" w:color="auto"/>
              <w:right w:val="single" w:sz="4" w:space="0" w:color="auto"/>
            </w:tcBorders>
            <w:vAlign w:val="center"/>
          </w:tcPr>
          <w:p w14:paraId="5AEDCF8B" w14:textId="77777777" w:rsidR="000F0F8C" w:rsidRPr="00243FE0" w:rsidRDefault="000F0F8C" w:rsidP="007F7080">
            <w:pPr>
              <w:autoSpaceDE w:val="0"/>
              <w:autoSpaceDN w:val="0"/>
              <w:adjustRightInd w:val="0"/>
              <w:spacing w:after="0" w:line="240" w:lineRule="auto"/>
              <w:rPr>
                <w:rFonts w:ascii="Arial" w:hAnsi="Arial" w:cs="Arial"/>
                <w:color w:val="0000FF"/>
                <w:sz w:val="20"/>
                <w:szCs w:val="20"/>
              </w:rPr>
            </w:pPr>
            <w:r w:rsidRPr="00243FE0">
              <w:rPr>
                <w:rFonts w:ascii="Arial" w:hAnsi="Arial" w:cs="Arial"/>
                <w:sz w:val="20"/>
                <w:szCs w:val="20"/>
                <w:lang w:val="en-US"/>
              </w:rPr>
              <w:t>anita.pineda@sek.es</w:t>
            </w:r>
          </w:p>
        </w:tc>
      </w:tr>
      <w:tr w:rsidR="000F0F8C" w:rsidRPr="00243FE0" w14:paraId="1799E246" w14:textId="6E8CAC93" w:rsidTr="000F0F8C">
        <w:tc>
          <w:tcPr>
            <w:tcW w:w="10060" w:type="dxa"/>
            <w:gridSpan w:val="4"/>
            <w:shd w:val="clear" w:color="auto" w:fill="BFBFBF"/>
          </w:tcPr>
          <w:p w14:paraId="70A3FE0A" w14:textId="77777777" w:rsidR="000F0F8C" w:rsidRPr="00243FE0" w:rsidRDefault="000F0F8C" w:rsidP="007F7080">
            <w:pPr>
              <w:spacing w:after="0" w:line="240" w:lineRule="auto"/>
              <w:rPr>
                <w:rFonts w:ascii="Arial" w:hAnsi="Arial" w:cs="Arial"/>
                <w:sz w:val="20"/>
                <w:szCs w:val="20"/>
                <w:lang w:val="en-US"/>
              </w:rPr>
            </w:pPr>
            <w:r w:rsidRPr="00243FE0">
              <w:rPr>
                <w:rFonts w:ascii="Arial" w:hAnsi="Arial" w:cs="Arial"/>
                <w:b/>
                <w:sz w:val="20"/>
                <w:szCs w:val="20"/>
                <w:lang w:val="en-US"/>
              </w:rPr>
              <w:t>Application Procedure</w:t>
            </w:r>
          </w:p>
        </w:tc>
      </w:tr>
      <w:tr w:rsidR="000F0F8C" w:rsidRPr="00243FE0" w14:paraId="3498039E" w14:textId="25D3BDF1"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14:paraId="058A527A"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Who to apply to </w:t>
            </w:r>
          </w:p>
        </w:tc>
        <w:tc>
          <w:tcPr>
            <w:tcW w:w="7516" w:type="dxa"/>
            <w:gridSpan w:val="2"/>
            <w:vAlign w:val="center"/>
          </w:tcPr>
          <w:p w14:paraId="268ACAE5" w14:textId="7806C473" w:rsidR="000F0F8C" w:rsidRPr="00243FE0" w:rsidRDefault="000F0F8C" w:rsidP="00421809">
            <w:pPr>
              <w:spacing w:after="120"/>
              <w:ind w:right="-142"/>
              <w:rPr>
                <w:rStyle w:val="Hipervnculo"/>
                <w:rFonts w:ascii="Arial" w:hAnsi="Arial" w:cs="Arial"/>
                <w:b/>
                <w:sz w:val="20"/>
                <w:szCs w:val="20"/>
                <w:lang w:val="en-US"/>
              </w:rPr>
            </w:pPr>
            <w:r w:rsidRPr="00243FE0">
              <w:rPr>
                <w:rFonts w:ascii="Arial" w:hAnsi="Arial" w:cs="Arial"/>
                <w:b/>
                <w:sz w:val="20"/>
                <w:szCs w:val="20"/>
                <w:lang w:val="en-US"/>
              </w:rPr>
              <w:t xml:space="preserve">Send CV, Skype details and covering letter to </w:t>
            </w:r>
            <w:hyperlink r:id="rId7" w:history="1">
              <w:r w:rsidRPr="00243FE0">
                <w:rPr>
                  <w:rStyle w:val="Hipervnculo"/>
                  <w:rFonts w:ascii="Arial" w:hAnsi="Arial" w:cs="Arial"/>
                  <w:b/>
                  <w:sz w:val="20"/>
                  <w:szCs w:val="20"/>
                  <w:lang w:val="en-US"/>
                </w:rPr>
                <w:t>anita.pineda@sek.es</w:t>
              </w:r>
            </w:hyperlink>
          </w:p>
          <w:p w14:paraId="35966BFD" w14:textId="3F110860" w:rsidR="000F0F8C" w:rsidRPr="00243FE0" w:rsidRDefault="000F0F8C" w:rsidP="00217A8A">
            <w:pPr>
              <w:spacing w:after="120"/>
              <w:ind w:right="-142"/>
              <w:rPr>
                <w:rFonts w:ascii="Arial" w:hAnsi="Arial" w:cs="Arial"/>
                <w:sz w:val="20"/>
                <w:szCs w:val="20"/>
                <w:lang w:val="en-US"/>
              </w:rPr>
            </w:pPr>
            <w:r w:rsidRPr="00243FE0">
              <w:rPr>
                <w:rFonts w:ascii="Arial" w:hAnsi="Arial" w:cs="Arial"/>
                <w:b/>
                <w:sz w:val="20"/>
                <w:szCs w:val="20"/>
                <w:lang w:val="en-US"/>
              </w:rPr>
              <w:t xml:space="preserve">Once reviewed, suitable applicants will be contacted and interviewed by </w:t>
            </w:r>
            <w:r w:rsidR="008047DD">
              <w:rPr>
                <w:rFonts w:ascii="Arial" w:hAnsi="Arial" w:cs="Arial"/>
                <w:b/>
                <w:sz w:val="20"/>
                <w:szCs w:val="20"/>
                <w:lang w:val="en-US"/>
              </w:rPr>
              <w:t xml:space="preserve"> Microsoft Teams.</w:t>
            </w:r>
          </w:p>
        </w:tc>
      </w:tr>
      <w:tr w:rsidR="000F0F8C" w:rsidRPr="00243FE0" w14:paraId="76A941D6" w14:textId="0CC37FF9"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14:paraId="46CF93BF"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Deadline for applications </w:t>
            </w:r>
          </w:p>
        </w:tc>
        <w:tc>
          <w:tcPr>
            <w:tcW w:w="7516" w:type="dxa"/>
            <w:gridSpan w:val="2"/>
            <w:vAlign w:val="center"/>
          </w:tcPr>
          <w:p w14:paraId="2463EDF1" w14:textId="302DA956" w:rsidR="000F0F8C" w:rsidRPr="00243FE0" w:rsidRDefault="000F0F8C" w:rsidP="00CE2CE4">
            <w:pPr>
              <w:rPr>
                <w:rFonts w:ascii="Arial" w:hAnsi="Arial" w:cs="Arial"/>
                <w:color w:val="000000"/>
                <w:sz w:val="20"/>
                <w:szCs w:val="20"/>
              </w:rPr>
            </w:pPr>
            <w:r w:rsidRPr="00243FE0">
              <w:rPr>
                <w:rFonts w:ascii="Arial" w:hAnsi="Arial" w:cs="Arial"/>
                <w:sz w:val="20"/>
                <w:szCs w:val="20"/>
                <w:lang w:val="en-US"/>
              </w:rPr>
              <w:t>28 February 2023</w:t>
            </w:r>
          </w:p>
        </w:tc>
      </w:tr>
      <w:tr w:rsidR="000F0F8C" w:rsidRPr="00243FE0" w14:paraId="46627690" w14:textId="6C203FF7"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14:paraId="564FA893"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Application process</w:t>
            </w:r>
          </w:p>
        </w:tc>
        <w:tc>
          <w:tcPr>
            <w:tcW w:w="7516" w:type="dxa"/>
            <w:gridSpan w:val="2"/>
            <w:vAlign w:val="center"/>
          </w:tcPr>
          <w:p w14:paraId="4902F6BA"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Send CV and covering letter to </w:t>
            </w:r>
            <w:hyperlink r:id="rId8" w:history="1">
              <w:r w:rsidRPr="00243FE0">
                <w:rPr>
                  <w:rStyle w:val="Hipervnculo"/>
                  <w:rFonts w:ascii="Arial" w:hAnsi="Arial" w:cs="Arial"/>
                  <w:sz w:val="20"/>
                  <w:szCs w:val="20"/>
                  <w:lang w:val="en-US"/>
                </w:rPr>
                <w:t>anita.pineda@sek.es</w:t>
              </w:r>
            </w:hyperlink>
          </w:p>
          <w:p w14:paraId="11C029EB" w14:textId="54706CB2" w:rsidR="000F0F8C" w:rsidRPr="00243FE0" w:rsidRDefault="000F0F8C" w:rsidP="007F7080">
            <w:pPr>
              <w:autoSpaceDE w:val="0"/>
              <w:autoSpaceDN w:val="0"/>
              <w:adjustRightInd w:val="0"/>
              <w:spacing w:after="0" w:line="240" w:lineRule="auto"/>
              <w:rPr>
                <w:rFonts w:ascii="Arial" w:hAnsi="Arial" w:cs="Arial"/>
                <w:color w:val="000000"/>
                <w:sz w:val="20"/>
                <w:szCs w:val="20"/>
              </w:rPr>
            </w:pPr>
            <w:r w:rsidRPr="00243FE0">
              <w:rPr>
                <w:rFonts w:ascii="Arial" w:hAnsi="Arial" w:cs="Arial"/>
                <w:sz w:val="20"/>
                <w:szCs w:val="20"/>
                <w:lang w:val="en-US"/>
              </w:rPr>
              <w:t>Once reviewed, suitable applicants will be contacted and interviewed by Microsoft Teams. Please check location of schools before applying.</w:t>
            </w:r>
          </w:p>
        </w:tc>
      </w:tr>
    </w:tbl>
    <w:tbl>
      <w:tblPr>
        <w:tblpPr w:leftFromText="180" w:rightFromText="180" w:vertAnchor="text" w:horzAnchor="margin" w:tblpXSpec="center"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6911"/>
        <w:gridCol w:w="460"/>
      </w:tblGrid>
      <w:tr w:rsidR="00C60926" w:rsidRPr="00243FE0" w14:paraId="26C5462E" w14:textId="77777777" w:rsidTr="00A07253">
        <w:tc>
          <w:tcPr>
            <w:tcW w:w="10207" w:type="dxa"/>
            <w:gridSpan w:val="3"/>
            <w:shd w:val="clear" w:color="auto" w:fill="BFBFBF"/>
          </w:tcPr>
          <w:p w14:paraId="12E643D7" w14:textId="77777777" w:rsidR="00C60926" w:rsidRPr="00243FE0" w:rsidRDefault="00C60926" w:rsidP="007F7080">
            <w:pPr>
              <w:spacing w:after="0" w:line="240" w:lineRule="auto"/>
              <w:ind w:right="3668"/>
              <w:rPr>
                <w:rFonts w:ascii="Arial" w:hAnsi="Arial" w:cs="Arial"/>
                <w:sz w:val="20"/>
                <w:szCs w:val="20"/>
                <w:lang w:val="en-US"/>
              </w:rPr>
            </w:pPr>
            <w:r w:rsidRPr="00243FE0">
              <w:rPr>
                <w:rFonts w:ascii="Arial" w:hAnsi="Arial" w:cs="Arial"/>
                <w:b/>
                <w:sz w:val="20"/>
                <w:szCs w:val="20"/>
                <w:lang w:val="en-US"/>
              </w:rPr>
              <w:lastRenderedPageBreak/>
              <w:t xml:space="preserve">PLACEMENT INFORMATION </w:t>
            </w:r>
          </w:p>
        </w:tc>
      </w:tr>
      <w:tr w:rsidR="000F0F8C" w:rsidRPr="00243FE0" w14:paraId="25C8F07D"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vAlign w:val="center"/>
          </w:tcPr>
          <w:p w14:paraId="79221997" w14:textId="77777777" w:rsidR="000F0F8C" w:rsidRPr="00243FE0" w:rsidRDefault="000F0F8C" w:rsidP="007F7080">
            <w:pPr>
              <w:spacing w:after="0" w:line="240" w:lineRule="auto"/>
              <w:ind w:right="-142"/>
              <w:jc w:val="both"/>
              <w:rPr>
                <w:rFonts w:ascii="Arial" w:hAnsi="Arial" w:cs="Arial"/>
                <w:sz w:val="20"/>
                <w:szCs w:val="20"/>
                <w:lang w:val="en-US"/>
              </w:rPr>
            </w:pPr>
            <w:r w:rsidRPr="00243FE0">
              <w:rPr>
                <w:rFonts w:ascii="Arial" w:hAnsi="Arial" w:cs="Arial"/>
                <w:sz w:val="20"/>
                <w:szCs w:val="20"/>
                <w:lang w:val="en-US"/>
              </w:rPr>
              <w:t>Department / Function</w:t>
            </w:r>
          </w:p>
        </w:tc>
        <w:tc>
          <w:tcPr>
            <w:tcW w:w="6911" w:type="dxa"/>
            <w:vAlign w:val="center"/>
          </w:tcPr>
          <w:p w14:paraId="2C3CAF9E" w14:textId="29255644" w:rsidR="000F0F8C" w:rsidRPr="00243FE0" w:rsidRDefault="000F0F8C" w:rsidP="00147DC6">
            <w:pPr>
              <w:spacing w:after="0" w:line="240" w:lineRule="auto"/>
              <w:ind w:right="594"/>
              <w:jc w:val="both"/>
              <w:rPr>
                <w:rFonts w:ascii="Arial" w:hAnsi="Arial" w:cs="Arial"/>
                <w:color w:val="000000"/>
                <w:sz w:val="20"/>
                <w:szCs w:val="20"/>
              </w:rPr>
            </w:pPr>
            <w:r w:rsidRPr="00243FE0">
              <w:rPr>
                <w:rFonts w:ascii="Arial" w:hAnsi="Arial" w:cs="Arial"/>
                <w:b/>
                <w:color w:val="000000"/>
                <w:sz w:val="20"/>
                <w:szCs w:val="20"/>
              </w:rPr>
              <w:t xml:space="preserve">French </w:t>
            </w:r>
            <w:r w:rsidRPr="00243FE0">
              <w:rPr>
                <w:rFonts w:ascii="Arial" w:hAnsi="Arial" w:cs="Arial"/>
                <w:color w:val="000000"/>
                <w:sz w:val="20"/>
                <w:szCs w:val="20"/>
              </w:rPr>
              <w:t>and English language assistant in Primary and Secondary education at a large, private school that follows the International Baccalaureate programme.</w:t>
            </w:r>
          </w:p>
        </w:tc>
      </w:tr>
      <w:tr w:rsidR="000F0F8C" w:rsidRPr="00243FE0" w14:paraId="4161383F"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Height w:val="6435"/>
        </w:trPr>
        <w:tc>
          <w:tcPr>
            <w:tcW w:w="2836" w:type="dxa"/>
            <w:vAlign w:val="center"/>
          </w:tcPr>
          <w:p w14:paraId="28BEC22E"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bCs/>
                <w:sz w:val="20"/>
                <w:szCs w:val="20"/>
                <w:lang w:val="en-GB"/>
              </w:rPr>
              <w:t>Description of activities</w:t>
            </w:r>
          </w:p>
        </w:tc>
        <w:tc>
          <w:tcPr>
            <w:tcW w:w="6911" w:type="dxa"/>
            <w:vAlign w:val="center"/>
          </w:tcPr>
          <w:p w14:paraId="392C1F3A" w14:textId="16CA091D"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hAnsi="Arial" w:cs="Arial"/>
                <w:sz w:val="20"/>
                <w:szCs w:val="20"/>
                <w:lang w:val="hu-HU"/>
              </w:rPr>
              <w:t>This placement is particularly suited to students who are studying to become teachers and would like the experience of assisting in a large, private school that caters for infants, primary and secondary education.</w:t>
            </w:r>
          </w:p>
          <w:p w14:paraId="159B7939" w14:textId="59B9EDAC" w:rsidR="00382796" w:rsidRPr="003244A6" w:rsidRDefault="00382796" w:rsidP="00382796">
            <w:pPr>
              <w:pStyle w:val="Prrafodelista"/>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sz w:val="20"/>
                <w:szCs w:val="20"/>
                <w:lang w:val="en-US"/>
              </w:rPr>
              <w:t xml:space="preserve">The minimum level of competence expected from the trainee is B2 in </w:t>
            </w:r>
            <w:r>
              <w:rPr>
                <w:rFonts w:ascii="Arial" w:hAnsi="Arial" w:cs="Arial"/>
                <w:b/>
                <w:sz w:val="20"/>
                <w:szCs w:val="20"/>
                <w:lang w:val="en-US"/>
              </w:rPr>
              <w:t xml:space="preserve">French </w:t>
            </w:r>
            <w:r w:rsidRPr="003244A6">
              <w:rPr>
                <w:rFonts w:ascii="Arial" w:hAnsi="Arial" w:cs="Arial"/>
                <w:sz w:val="20"/>
                <w:szCs w:val="20"/>
                <w:lang w:val="en-US"/>
              </w:rPr>
              <w:t xml:space="preserve">and </w:t>
            </w:r>
            <w:r>
              <w:rPr>
                <w:rFonts w:ascii="Arial" w:hAnsi="Arial" w:cs="Arial"/>
                <w:sz w:val="20"/>
                <w:szCs w:val="20"/>
                <w:lang w:val="en-US"/>
              </w:rPr>
              <w:t xml:space="preserve">C1 </w:t>
            </w:r>
            <w:r w:rsidRPr="003244A6">
              <w:rPr>
                <w:rFonts w:ascii="Arial" w:hAnsi="Arial" w:cs="Arial"/>
                <w:sz w:val="20"/>
                <w:szCs w:val="20"/>
                <w:lang w:val="en-US"/>
              </w:rPr>
              <w:t>English (CEFR)</w:t>
            </w:r>
          </w:p>
          <w:p w14:paraId="38883D8A" w14:textId="77876F76"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hAnsi="Arial" w:cs="Arial"/>
                <w:sz w:val="20"/>
                <w:szCs w:val="20"/>
                <w:lang w:val="hu-HU"/>
              </w:rPr>
              <w:t>To s</w:t>
            </w:r>
            <w:proofErr w:type="spellStart"/>
            <w:r w:rsidRPr="00243FE0">
              <w:rPr>
                <w:rFonts w:ascii="Arial" w:hAnsi="Arial" w:cs="Arial"/>
                <w:sz w:val="20"/>
                <w:szCs w:val="20"/>
                <w:lang w:val="en-US"/>
              </w:rPr>
              <w:t>upport</w:t>
            </w:r>
            <w:proofErr w:type="spellEnd"/>
            <w:r w:rsidRPr="00243FE0">
              <w:rPr>
                <w:rFonts w:ascii="Arial" w:hAnsi="Arial" w:cs="Arial"/>
                <w:sz w:val="20"/>
                <w:szCs w:val="20"/>
                <w:lang w:val="en-US"/>
              </w:rPr>
              <w:t xml:space="preserve"> the learning of </w:t>
            </w:r>
            <w:r w:rsidRPr="00243FE0">
              <w:rPr>
                <w:rFonts w:ascii="Arial" w:hAnsi="Arial" w:cs="Arial"/>
                <w:b/>
                <w:sz w:val="20"/>
                <w:szCs w:val="20"/>
                <w:lang w:val="en-US"/>
              </w:rPr>
              <w:t xml:space="preserve">French </w:t>
            </w:r>
            <w:r w:rsidRPr="00243FE0">
              <w:rPr>
                <w:rFonts w:ascii="Arial" w:hAnsi="Arial" w:cs="Arial"/>
                <w:sz w:val="20"/>
                <w:szCs w:val="20"/>
                <w:lang w:val="en-US"/>
              </w:rPr>
              <w:t xml:space="preserve">and English for our students in class, on the playground, doing sports activities, in the dining hall and at any other incidental opportunity. </w:t>
            </w:r>
          </w:p>
          <w:p w14:paraId="5DAD99E4" w14:textId="77777777"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hAnsi="Arial" w:cs="Arial"/>
                <w:sz w:val="20"/>
                <w:szCs w:val="20"/>
                <w:lang w:val="en-US"/>
              </w:rPr>
              <w:t xml:space="preserve">To help </w:t>
            </w:r>
            <w:r w:rsidRPr="00243FE0">
              <w:rPr>
                <w:rFonts w:ascii="Arial" w:eastAsia="Times New Roman" w:hAnsi="Arial" w:cs="Arial"/>
                <w:sz w:val="20"/>
                <w:szCs w:val="20"/>
                <w:lang w:val="en-US" w:eastAsia="ca-ES"/>
              </w:rPr>
              <w:t>our students practice reading, pronunciation, dictation and speaking in authentic contexts.</w:t>
            </w:r>
          </w:p>
          <w:p w14:paraId="67F5B9F6" w14:textId="17DCB2DC"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eastAsia="Times New Roman" w:hAnsi="Arial" w:cs="Arial"/>
                <w:sz w:val="20"/>
                <w:szCs w:val="20"/>
                <w:lang w:val="en-US" w:eastAsia="es-ES"/>
              </w:rPr>
              <w:t xml:space="preserve">To work alongside and support our bilingual teachers by helping with the planning of activities, conversation and role plays, enabling our students to improve their </w:t>
            </w:r>
            <w:r w:rsidRPr="00243FE0">
              <w:rPr>
                <w:rFonts w:ascii="Arial" w:eastAsia="Times New Roman" w:hAnsi="Arial" w:cs="Arial"/>
                <w:b/>
                <w:sz w:val="20"/>
                <w:szCs w:val="20"/>
                <w:lang w:val="en-US" w:eastAsia="es-ES"/>
              </w:rPr>
              <w:t xml:space="preserve">French </w:t>
            </w:r>
            <w:r w:rsidRPr="00243FE0">
              <w:rPr>
                <w:rFonts w:ascii="Arial" w:eastAsia="Times New Roman" w:hAnsi="Arial" w:cs="Arial"/>
                <w:sz w:val="20"/>
                <w:szCs w:val="20"/>
                <w:lang w:val="en-US" w:eastAsia="es-ES"/>
              </w:rPr>
              <w:t>and English.</w:t>
            </w:r>
          </w:p>
          <w:p w14:paraId="58EBEF0D" w14:textId="24DE229F"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eastAsia="Times New Roman" w:hAnsi="Arial" w:cs="Arial"/>
                <w:sz w:val="20"/>
                <w:szCs w:val="20"/>
                <w:lang w:val="en-US" w:eastAsia="ca-ES"/>
              </w:rPr>
              <w:t>To take small conversation groups</w:t>
            </w:r>
            <w:r w:rsidRPr="00243FE0">
              <w:rPr>
                <w:rFonts w:ascii="Arial" w:eastAsia="Times New Roman" w:hAnsi="Arial" w:cs="Arial"/>
                <w:sz w:val="20"/>
                <w:szCs w:val="20"/>
                <w:lang w:eastAsia="ca-ES"/>
              </w:rPr>
              <w:t xml:space="preserve"> to </w:t>
            </w:r>
            <w:proofErr w:type="spellStart"/>
            <w:r w:rsidRPr="00243FE0">
              <w:rPr>
                <w:rFonts w:ascii="Arial" w:eastAsia="Times New Roman" w:hAnsi="Arial" w:cs="Arial"/>
                <w:sz w:val="20"/>
                <w:szCs w:val="20"/>
                <w:lang w:eastAsia="ca-ES"/>
              </w:rPr>
              <w:t>allow</w:t>
            </w:r>
            <w:proofErr w:type="spellEnd"/>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students</w:t>
            </w:r>
            <w:proofErr w:type="spellEnd"/>
            <w:r w:rsidRPr="00243FE0">
              <w:rPr>
                <w:rFonts w:ascii="Arial" w:eastAsia="Times New Roman" w:hAnsi="Arial" w:cs="Arial"/>
                <w:sz w:val="20"/>
                <w:szCs w:val="20"/>
                <w:lang w:eastAsia="ca-ES"/>
              </w:rPr>
              <w:t xml:space="preserve"> to </w:t>
            </w:r>
            <w:proofErr w:type="spellStart"/>
            <w:r w:rsidRPr="00243FE0">
              <w:rPr>
                <w:rFonts w:ascii="Arial" w:eastAsia="Times New Roman" w:hAnsi="Arial" w:cs="Arial"/>
                <w:sz w:val="20"/>
                <w:szCs w:val="20"/>
                <w:lang w:eastAsia="ca-ES"/>
              </w:rPr>
              <w:t>carry</w:t>
            </w:r>
            <w:proofErr w:type="spellEnd"/>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out</w:t>
            </w:r>
            <w:proofErr w:type="spellEnd"/>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skills-based-activities</w:t>
            </w:r>
            <w:proofErr w:type="spellEnd"/>
            <w:r w:rsidRPr="00243FE0">
              <w:rPr>
                <w:rFonts w:ascii="Arial" w:eastAsia="Times New Roman" w:hAnsi="Arial" w:cs="Arial"/>
                <w:sz w:val="20"/>
                <w:szCs w:val="20"/>
                <w:lang w:eastAsia="ca-ES"/>
              </w:rPr>
              <w:t xml:space="preserve"> and </w:t>
            </w:r>
            <w:proofErr w:type="spellStart"/>
            <w:r w:rsidRPr="00243FE0">
              <w:rPr>
                <w:rFonts w:ascii="Arial" w:eastAsia="Times New Roman" w:hAnsi="Arial" w:cs="Arial"/>
                <w:sz w:val="20"/>
                <w:szCs w:val="20"/>
                <w:lang w:eastAsia="ca-ES"/>
              </w:rPr>
              <w:t>encourage</w:t>
            </w:r>
            <w:proofErr w:type="spellEnd"/>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communication</w:t>
            </w:r>
            <w:proofErr w:type="spellEnd"/>
            <w:r w:rsidRPr="00243FE0">
              <w:rPr>
                <w:rFonts w:ascii="Arial" w:eastAsia="Times New Roman" w:hAnsi="Arial" w:cs="Arial"/>
                <w:sz w:val="20"/>
                <w:szCs w:val="20"/>
                <w:lang w:eastAsia="ca-ES"/>
              </w:rPr>
              <w:t xml:space="preserve"> in </w:t>
            </w:r>
            <w:proofErr w:type="spellStart"/>
            <w:r w:rsidRPr="00243FE0">
              <w:rPr>
                <w:rFonts w:ascii="Arial" w:eastAsia="Times New Roman" w:hAnsi="Arial" w:cs="Arial"/>
                <w:b/>
                <w:sz w:val="20"/>
                <w:szCs w:val="20"/>
                <w:lang w:eastAsia="ca-ES"/>
              </w:rPr>
              <w:t>French</w:t>
            </w:r>
            <w:proofErr w:type="spellEnd"/>
            <w:r w:rsidRPr="00243FE0">
              <w:rPr>
                <w:rFonts w:ascii="Arial" w:eastAsia="Times New Roman" w:hAnsi="Arial" w:cs="Arial"/>
                <w:b/>
                <w:sz w:val="20"/>
                <w:szCs w:val="20"/>
                <w:lang w:eastAsia="ca-ES"/>
              </w:rPr>
              <w:t xml:space="preserve"> </w:t>
            </w:r>
            <w:r w:rsidRPr="00243FE0">
              <w:rPr>
                <w:rFonts w:ascii="Arial" w:eastAsia="Times New Roman" w:hAnsi="Arial" w:cs="Arial"/>
                <w:sz w:val="20"/>
                <w:szCs w:val="20"/>
                <w:lang w:eastAsia="ca-ES"/>
              </w:rPr>
              <w:t xml:space="preserve">and </w:t>
            </w:r>
            <w:proofErr w:type="spellStart"/>
            <w:r w:rsidRPr="00243FE0">
              <w:rPr>
                <w:rFonts w:ascii="Arial" w:eastAsia="Times New Roman" w:hAnsi="Arial" w:cs="Arial"/>
                <w:sz w:val="20"/>
                <w:szCs w:val="20"/>
                <w:lang w:eastAsia="ca-ES"/>
              </w:rPr>
              <w:t>English</w:t>
            </w:r>
            <w:proofErr w:type="spellEnd"/>
            <w:r w:rsidRPr="00243FE0">
              <w:rPr>
                <w:rFonts w:ascii="Arial" w:eastAsia="Times New Roman" w:hAnsi="Arial" w:cs="Arial"/>
                <w:sz w:val="20"/>
                <w:szCs w:val="20"/>
                <w:lang w:eastAsia="ca-ES"/>
              </w:rPr>
              <w:t>.</w:t>
            </w:r>
          </w:p>
          <w:p w14:paraId="6E3EBA02" w14:textId="77777777"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eastAsia="Times New Roman" w:hAnsi="Arial" w:cs="Arial"/>
                <w:sz w:val="20"/>
                <w:szCs w:val="20"/>
                <w:lang w:eastAsia="ca-ES"/>
              </w:rPr>
              <w:t xml:space="preserve">To </w:t>
            </w:r>
            <w:proofErr w:type="spellStart"/>
            <w:r w:rsidRPr="00243FE0">
              <w:rPr>
                <w:rFonts w:ascii="Arial" w:eastAsia="Times New Roman" w:hAnsi="Arial" w:cs="Arial"/>
                <w:sz w:val="20"/>
                <w:szCs w:val="20"/>
                <w:lang w:eastAsia="ca-ES"/>
              </w:rPr>
              <w:t>help</w:t>
            </w:r>
            <w:proofErr w:type="spellEnd"/>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with</w:t>
            </w:r>
            <w:proofErr w:type="spellEnd"/>
            <w:r w:rsidRPr="00243FE0">
              <w:rPr>
                <w:rFonts w:ascii="Arial" w:eastAsia="Times New Roman" w:hAnsi="Arial" w:cs="Arial"/>
                <w:sz w:val="20"/>
                <w:szCs w:val="20"/>
                <w:lang w:eastAsia="ca-ES"/>
              </w:rPr>
              <w:t xml:space="preserve"> the </w:t>
            </w:r>
            <w:proofErr w:type="spellStart"/>
            <w:r w:rsidRPr="00243FE0">
              <w:rPr>
                <w:rFonts w:ascii="Arial" w:eastAsia="Times New Roman" w:hAnsi="Arial" w:cs="Arial"/>
                <w:sz w:val="20"/>
                <w:szCs w:val="20"/>
                <w:lang w:eastAsia="ca-ES"/>
              </w:rPr>
              <w:t>supervision</w:t>
            </w:r>
            <w:proofErr w:type="spellEnd"/>
            <w:r w:rsidRPr="00243FE0">
              <w:rPr>
                <w:rFonts w:ascii="Arial" w:eastAsia="Times New Roman" w:hAnsi="Arial" w:cs="Arial"/>
                <w:sz w:val="20"/>
                <w:szCs w:val="20"/>
                <w:lang w:eastAsia="ca-ES"/>
              </w:rPr>
              <w:t xml:space="preserve"> of </w:t>
            </w:r>
            <w:proofErr w:type="spellStart"/>
            <w:r w:rsidRPr="00243FE0">
              <w:rPr>
                <w:rFonts w:ascii="Arial" w:eastAsia="Times New Roman" w:hAnsi="Arial" w:cs="Arial"/>
                <w:sz w:val="20"/>
                <w:szCs w:val="20"/>
                <w:lang w:eastAsia="ca-ES"/>
              </w:rPr>
              <w:t>students</w:t>
            </w:r>
            <w:proofErr w:type="spellEnd"/>
            <w:r w:rsidRPr="00243FE0">
              <w:rPr>
                <w:rFonts w:ascii="Arial" w:eastAsia="Times New Roman" w:hAnsi="Arial" w:cs="Arial"/>
                <w:sz w:val="20"/>
                <w:szCs w:val="20"/>
                <w:lang w:eastAsia="ca-ES"/>
              </w:rPr>
              <w:t xml:space="preserve"> in </w:t>
            </w:r>
            <w:proofErr w:type="spellStart"/>
            <w:r w:rsidRPr="00243FE0">
              <w:rPr>
                <w:rFonts w:ascii="Arial" w:eastAsia="Times New Roman" w:hAnsi="Arial" w:cs="Arial"/>
                <w:sz w:val="20"/>
                <w:szCs w:val="20"/>
                <w:lang w:eastAsia="ca-ES"/>
              </w:rPr>
              <w:t>their</w:t>
            </w:r>
            <w:proofErr w:type="spellEnd"/>
            <w:r w:rsidRPr="00243FE0">
              <w:rPr>
                <w:rFonts w:ascii="Arial" w:eastAsia="Times New Roman" w:hAnsi="Arial" w:cs="Arial"/>
                <w:sz w:val="20"/>
                <w:szCs w:val="20"/>
                <w:lang w:eastAsia="ca-ES"/>
              </w:rPr>
              <w:t xml:space="preserve"> break </w:t>
            </w:r>
            <w:proofErr w:type="spellStart"/>
            <w:r w:rsidRPr="00243FE0">
              <w:rPr>
                <w:rFonts w:ascii="Arial" w:eastAsia="Times New Roman" w:hAnsi="Arial" w:cs="Arial"/>
                <w:sz w:val="20"/>
                <w:szCs w:val="20"/>
                <w:lang w:eastAsia="ca-ES"/>
              </w:rPr>
              <w:t>times</w:t>
            </w:r>
            <w:proofErr w:type="spellEnd"/>
            <w:r w:rsidRPr="00243FE0">
              <w:rPr>
                <w:rFonts w:ascii="Arial" w:eastAsia="Times New Roman" w:hAnsi="Arial" w:cs="Arial"/>
                <w:sz w:val="20"/>
                <w:szCs w:val="20"/>
                <w:lang w:eastAsia="ca-ES"/>
              </w:rPr>
              <w:t xml:space="preserve"> and extra curricular-</w:t>
            </w:r>
            <w:proofErr w:type="spellStart"/>
            <w:r w:rsidRPr="00243FE0">
              <w:rPr>
                <w:rFonts w:ascii="Arial" w:eastAsia="Times New Roman" w:hAnsi="Arial" w:cs="Arial"/>
                <w:sz w:val="20"/>
                <w:szCs w:val="20"/>
                <w:lang w:eastAsia="ca-ES"/>
              </w:rPr>
              <w:t>activities</w:t>
            </w:r>
            <w:proofErr w:type="spellEnd"/>
            <w:r w:rsidRPr="00243FE0">
              <w:rPr>
                <w:rFonts w:ascii="Arial" w:eastAsia="Times New Roman" w:hAnsi="Arial" w:cs="Arial"/>
                <w:sz w:val="20"/>
                <w:szCs w:val="20"/>
                <w:lang w:eastAsia="ca-ES"/>
              </w:rPr>
              <w:t>.</w:t>
            </w:r>
          </w:p>
          <w:p w14:paraId="06333AE4" w14:textId="77777777" w:rsidR="000F0F8C" w:rsidRPr="002B70CB"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r w:rsidRPr="00243FE0">
              <w:rPr>
                <w:rFonts w:ascii="Arial" w:eastAsia="Times New Roman" w:hAnsi="Arial" w:cs="Arial"/>
                <w:sz w:val="20"/>
                <w:szCs w:val="20"/>
                <w:lang w:val="en-US" w:eastAsia="es-ES"/>
              </w:rPr>
              <w:t>To demonstrate an understanding, patient, warm, and receptive attitude towards the students and s</w:t>
            </w:r>
            <w:proofErr w:type="spellStart"/>
            <w:r w:rsidRPr="00243FE0">
              <w:rPr>
                <w:rFonts w:ascii="Arial" w:eastAsia="Times New Roman" w:hAnsi="Arial" w:cs="Arial"/>
                <w:sz w:val="20"/>
                <w:szCs w:val="20"/>
                <w:lang w:eastAsia="ca-ES"/>
              </w:rPr>
              <w:t>how</w:t>
            </w:r>
            <w:proofErr w:type="spellEnd"/>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interest</w:t>
            </w:r>
            <w:proofErr w:type="spellEnd"/>
            <w:r w:rsidRPr="00243FE0">
              <w:rPr>
                <w:rFonts w:ascii="Arial" w:eastAsia="Times New Roman" w:hAnsi="Arial" w:cs="Arial"/>
                <w:sz w:val="20"/>
                <w:szCs w:val="20"/>
                <w:lang w:eastAsia="ca-ES"/>
              </w:rPr>
              <w:t xml:space="preserve"> in the </w:t>
            </w:r>
            <w:proofErr w:type="spellStart"/>
            <w:r w:rsidRPr="00243FE0">
              <w:rPr>
                <w:rFonts w:ascii="Arial" w:eastAsia="Times New Roman" w:hAnsi="Arial" w:cs="Arial"/>
                <w:sz w:val="20"/>
                <w:szCs w:val="20"/>
                <w:lang w:eastAsia="ca-ES"/>
              </w:rPr>
              <w:t>students</w:t>
            </w:r>
            <w:proofErr w:type="spellEnd"/>
            <w:r w:rsidRPr="00243FE0">
              <w:rPr>
                <w:rFonts w:ascii="Arial" w:eastAsia="Times New Roman" w:hAnsi="Arial" w:cs="Arial"/>
                <w:sz w:val="20"/>
                <w:szCs w:val="20"/>
                <w:lang w:val="en-US" w:eastAsia="ca-ES"/>
              </w:rPr>
              <w:t>’</w:t>
            </w:r>
            <w:r w:rsidRPr="00243FE0">
              <w:rPr>
                <w:rFonts w:ascii="Arial" w:eastAsia="Times New Roman" w:hAnsi="Arial" w:cs="Arial"/>
                <w:sz w:val="20"/>
                <w:szCs w:val="20"/>
                <w:lang w:eastAsia="ca-ES"/>
              </w:rPr>
              <w:t xml:space="preserve"> </w:t>
            </w:r>
            <w:proofErr w:type="spellStart"/>
            <w:r w:rsidRPr="00243FE0">
              <w:rPr>
                <w:rFonts w:ascii="Arial" w:eastAsia="Times New Roman" w:hAnsi="Arial" w:cs="Arial"/>
                <w:sz w:val="20"/>
                <w:szCs w:val="20"/>
                <w:lang w:eastAsia="ca-ES"/>
              </w:rPr>
              <w:t>progress</w:t>
            </w:r>
            <w:proofErr w:type="spellEnd"/>
            <w:r w:rsidRPr="00243FE0">
              <w:rPr>
                <w:rFonts w:ascii="Arial" w:eastAsia="Times New Roman" w:hAnsi="Arial" w:cs="Arial"/>
                <w:sz w:val="20"/>
                <w:szCs w:val="20"/>
                <w:lang w:eastAsia="ca-ES"/>
              </w:rPr>
              <w:t>.</w:t>
            </w:r>
          </w:p>
          <w:p w14:paraId="0C55286B" w14:textId="7666FDF0" w:rsidR="000F0F8C" w:rsidRPr="00243FE0" w:rsidRDefault="000F0F8C" w:rsidP="002B70CB">
            <w:pPr>
              <w:pStyle w:val="Prrafodelista"/>
              <w:numPr>
                <w:ilvl w:val="0"/>
                <w:numId w:val="4"/>
              </w:numPr>
              <w:shd w:val="clear" w:color="auto" w:fill="FFFFFF"/>
              <w:spacing w:after="0" w:line="240" w:lineRule="auto"/>
              <w:ind w:right="595"/>
              <w:contextualSpacing w:val="0"/>
              <w:jc w:val="both"/>
              <w:rPr>
                <w:rFonts w:ascii="Arial" w:hAnsi="Arial" w:cs="Arial"/>
                <w:sz w:val="20"/>
                <w:szCs w:val="20"/>
                <w:lang w:val="hu-HU"/>
              </w:rPr>
            </w:pPr>
            <w:proofErr w:type="spellStart"/>
            <w:r w:rsidRPr="00D6655C">
              <w:rPr>
                <w:rFonts w:ascii="Arial" w:hAnsi="Arial" w:cs="Arial"/>
                <w:color w:val="000000"/>
                <w:sz w:val="20"/>
                <w:szCs w:val="20"/>
              </w:rPr>
              <w:t>You</w:t>
            </w:r>
            <w:proofErr w:type="spellEnd"/>
            <w:r w:rsidRPr="00D6655C">
              <w:rPr>
                <w:rFonts w:ascii="Arial" w:hAnsi="Arial" w:cs="Arial"/>
                <w:color w:val="000000"/>
                <w:sz w:val="20"/>
                <w:szCs w:val="20"/>
              </w:rPr>
              <w:t xml:space="preserve"> </w:t>
            </w:r>
            <w:proofErr w:type="spellStart"/>
            <w:r w:rsidRPr="00D6655C">
              <w:rPr>
                <w:rFonts w:ascii="Arial" w:hAnsi="Arial" w:cs="Arial"/>
                <w:color w:val="000000"/>
                <w:sz w:val="20"/>
                <w:szCs w:val="20"/>
              </w:rPr>
              <w:t>will</w:t>
            </w:r>
            <w:proofErr w:type="spellEnd"/>
            <w:r w:rsidRPr="00D6655C">
              <w:rPr>
                <w:rFonts w:ascii="Arial" w:hAnsi="Arial" w:cs="Arial"/>
                <w:color w:val="000000"/>
                <w:sz w:val="20"/>
                <w:szCs w:val="20"/>
              </w:rPr>
              <w:t xml:space="preserve"> be </w:t>
            </w:r>
            <w:proofErr w:type="spellStart"/>
            <w:r w:rsidRPr="00D6655C">
              <w:rPr>
                <w:rFonts w:ascii="Arial" w:hAnsi="Arial" w:cs="Arial"/>
                <w:color w:val="000000"/>
                <w:sz w:val="20"/>
                <w:szCs w:val="20"/>
              </w:rPr>
              <w:t>assigned</w:t>
            </w:r>
            <w:proofErr w:type="spellEnd"/>
            <w:r w:rsidRPr="00D6655C">
              <w:rPr>
                <w:rFonts w:ascii="Arial" w:hAnsi="Arial" w:cs="Arial"/>
                <w:color w:val="000000"/>
                <w:sz w:val="20"/>
                <w:szCs w:val="20"/>
              </w:rPr>
              <w:t xml:space="preserve"> a Mentor </w:t>
            </w:r>
            <w:proofErr w:type="spellStart"/>
            <w:r w:rsidRPr="00D6655C">
              <w:rPr>
                <w:rFonts w:ascii="Arial" w:hAnsi="Arial" w:cs="Arial"/>
                <w:color w:val="000000"/>
                <w:sz w:val="20"/>
                <w:szCs w:val="20"/>
              </w:rPr>
              <w:t>who</w:t>
            </w:r>
            <w:proofErr w:type="spellEnd"/>
            <w:r w:rsidRPr="00D6655C">
              <w:rPr>
                <w:rFonts w:ascii="Arial" w:hAnsi="Arial" w:cs="Arial"/>
                <w:color w:val="000000"/>
                <w:sz w:val="20"/>
                <w:szCs w:val="20"/>
              </w:rPr>
              <w:t xml:space="preserve"> </w:t>
            </w:r>
            <w:proofErr w:type="spellStart"/>
            <w:r w:rsidRPr="00D6655C">
              <w:rPr>
                <w:rFonts w:ascii="Arial" w:hAnsi="Arial" w:cs="Arial"/>
                <w:color w:val="000000"/>
                <w:sz w:val="20"/>
                <w:szCs w:val="20"/>
              </w:rPr>
              <w:t>will</w:t>
            </w:r>
            <w:proofErr w:type="spellEnd"/>
            <w:r w:rsidRPr="00D6655C">
              <w:rPr>
                <w:rFonts w:ascii="Arial" w:hAnsi="Arial" w:cs="Arial"/>
                <w:color w:val="000000"/>
                <w:sz w:val="20"/>
                <w:szCs w:val="20"/>
              </w:rPr>
              <w:t xml:space="preserve"> be </w:t>
            </w:r>
            <w:proofErr w:type="spellStart"/>
            <w:r w:rsidRPr="00D6655C">
              <w:rPr>
                <w:rFonts w:ascii="Arial" w:hAnsi="Arial" w:cs="Arial"/>
                <w:color w:val="000000"/>
                <w:sz w:val="20"/>
                <w:szCs w:val="20"/>
              </w:rPr>
              <w:t>responsible</w:t>
            </w:r>
            <w:proofErr w:type="spellEnd"/>
            <w:r w:rsidRPr="00D6655C">
              <w:rPr>
                <w:rFonts w:ascii="Arial" w:hAnsi="Arial" w:cs="Arial"/>
                <w:color w:val="000000"/>
                <w:sz w:val="20"/>
                <w:szCs w:val="20"/>
              </w:rPr>
              <w:t xml:space="preserve"> for </w:t>
            </w:r>
            <w:proofErr w:type="spellStart"/>
            <w:r w:rsidRPr="00D6655C">
              <w:rPr>
                <w:rFonts w:ascii="Arial" w:hAnsi="Arial" w:cs="Arial"/>
                <w:color w:val="000000"/>
                <w:sz w:val="20"/>
                <w:szCs w:val="20"/>
              </w:rPr>
              <w:t>your</w:t>
            </w:r>
            <w:proofErr w:type="spellEnd"/>
            <w:r w:rsidRPr="00D6655C">
              <w:rPr>
                <w:rFonts w:ascii="Arial" w:hAnsi="Arial" w:cs="Arial"/>
                <w:color w:val="000000"/>
                <w:sz w:val="20"/>
                <w:szCs w:val="20"/>
              </w:rPr>
              <w:t xml:space="preserve"> professional </w:t>
            </w:r>
            <w:proofErr w:type="spellStart"/>
            <w:r w:rsidRPr="00D6655C">
              <w:rPr>
                <w:rFonts w:ascii="Arial" w:hAnsi="Arial" w:cs="Arial"/>
                <w:color w:val="000000"/>
                <w:sz w:val="20"/>
                <w:szCs w:val="20"/>
              </w:rPr>
              <w:t>development</w:t>
            </w:r>
            <w:proofErr w:type="spellEnd"/>
            <w:r w:rsidRPr="00D6655C">
              <w:rPr>
                <w:rFonts w:ascii="Arial" w:hAnsi="Arial" w:cs="Arial"/>
                <w:color w:val="000000"/>
                <w:sz w:val="20"/>
                <w:szCs w:val="20"/>
              </w:rPr>
              <w:t xml:space="preserve"> </w:t>
            </w:r>
            <w:proofErr w:type="spellStart"/>
            <w:r w:rsidRPr="00D6655C">
              <w:rPr>
                <w:rFonts w:ascii="Arial" w:hAnsi="Arial" w:cs="Arial"/>
                <w:color w:val="000000"/>
                <w:sz w:val="20"/>
                <w:szCs w:val="20"/>
              </w:rPr>
              <w:t>throughout</w:t>
            </w:r>
            <w:proofErr w:type="spellEnd"/>
            <w:r w:rsidRPr="00D6655C">
              <w:rPr>
                <w:rFonts w:ascii="Arial" w:hAnsi="Arial" w:cs="Arial"/>
                <w:color w:val="000000"/>
                <w:sz w:val="20"/>
                <w:szCs w:val="20"/>
              </w:rPr>
              <w:t xml:space="preserve"> </w:t>
            </w:r>
            <w:proofErr w:type="spellStart"/>
            <w:r w:rsidRPr="00D6655C">
              <w:rPr>
                <w:rFonts w:ascii="Arial" w:hAnsi="Arial" w:cs="Arial"/>
                <w:color w:val="000000"/>
                <w:sz w:val="20"/>
                <w:szCs w:val="20"/>
              </w:rPr>
              <w:t>your</w:t>
            </w:r>
            <w:proofErr w:type="spellEnd"/>
            <w:r w:rsidRPr="00D6655C">
              <w:rPr>
                <w:rFonts w:ascii="Arial" w:hAnsi="Arial" w:cs="Arial"/>
                <w:color w:val="000000"/>
                <w:sz w:val="20"/>
                <w:szCs w:val="20"/>
              </w:rPr>
              <w:t xml:space="preserve"> </w:t>
            </w:r>
            <w:proofErr w:type="spellStart"/>
            <w:r w:rsidRPr="00D6655C">
              <w:rPr>
                <w:rFonts w:ascii="Arial" w:hAnsi="Arial" w:cs="Arial"/>
                <w:color w:val="000000"/>
                <w:sz w:val="20"/>
                <w:szCs w:val="20"/>
              </w:rPr>
              <w:t>placement</w:t>
            </w:r>
            <w:proofErr w:type="spellEnd"/>
            <w:r w:rsidRPr="00D6655C">
              <w:rPr>
                <w:rFonts w:ascii="Arial" w:hAnsi="Arial" w:cs="Arial"/>
                <w:color w:val="000000"/>
                <w:sz w:val="20"/>
                <w:szCs w:val="20"/>
              </w:rPr>
              <w:t>.</w:t>
            </w:r>
            <w:r w:rsidRPr="00C671A9">
              <w:rPr>
                <w:rFonts w:ascii="Arial" w:hAnsi="Arial" w:cs="Arial"/>
                <w:color w:val="000000"/>
                <w:sz w:val="20"/>
                <w:szCs w:val="20"/>
              </w:rPr>
              <w:br/>
            </w:r>
          </w:p>
        </w:tc>
      </w:tr>
      <w:tr w:rsidR="000F0F8C" w:rsidRPr="00243FE0" w14:paraId="141D8215"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vAlign w:val="center"/>
          </w:tcPr>
          <w:p w14:paraId="49B78E58"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Location </w:t>
            </w:r>
          </w:p>
        </w:tc>
        <w:tc>
          <w:tcPr>
            <w:tcW w:w="6911" w:type="dxa"/>
            <w:vAlign w:val="center"/>
          </w:tcPr>
          <w:p w14:paraId="21DCAE6C" w14:textId="77777777" w:rsidR="000F0F8C" w:rsidRPr="00243FE0" w:rsidRDefault="000F0F8C" w:rsidP="00C06D81">
            <w:pPr>
              <w:spacing w:after="0" w:line="240" w:lineRule="auto"/>
              <w:ind w:right="594"/>
              <w:rPr>
                <w:rFonts w:ascii="Arial" w:hAnsi="Arial" w:cs="Arial"/>
                <w:sz w:val="20"/>
                <w:szCs w:val="20"/>
                <w:lang w:val="es-ES"/>
              </w:rPr>
            </w:pPr>
            <w:r w:rsidRPr="00243FE0">
              <w:rPr>
                <w:rFonts w:ascii="Arial" w:hAnsi="Arial" w:cs="Arial"/>
                <w:color w:val="000000"/>
                <w:sz w:val="20"/>
                <w:szCs w:val="20"/>
              </w:rPr>
              <w:t>Almeria, Andalucia.</w:t>
            </w:r>
          </w:p>
        </w:tc>
      </w:tr>
      <w:tr w:rsidR="000F0F8C" w:rsidRPr="00243FE0" w14:paraId="71CAE264"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vAlign w:val="center"/>
          </w:tcPr>
          <w:p w14:paraId="4B142A2F"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Start Date</w:t>
            </w:r>
          </w:p>
        </w:tc>
        <w:tc>
          <w:tcPr>
            <w:tcW w:w="6911" w:type="dxa"/>
            <w:vAlign w:val="center"/>
          </w:tcPr>
          <w:p w14:paraId="5FA31CA5" w14:textId="08F28414" w:rsidR="000F0F8C" w:rsidRPr="00243FE0" w:rsidRDefault="000F0F8C" w:rsidP="00C60926">
            <w:pPr>
              <w:autoSpaceDE w:val="0"/>
              <w:autoSpaceDN w:val="0"/>
              <w:adjustRightInd w:val="0"/>
              <w:spacing w:after="0" w:line="240" w:lineRule="auto"/>
              <w:ind w:right="594"/>
              <w:rPr>
                <w:rFonts w:ascii="Arial" w:hAnsi="Arial" w:cs="Arial"/>
                <w:color w:val="000000"/>
                <w:sz w:val="20"/>
                <w:szCs w:val="20"/>
              </w:rPr>
            </w:pPr>
            <w:r w:rsidRPr="00243FE0">
              <w:rPr>
                <w:rFonts w:ascii="Arial" w:hAnsi="Arial" w:cs="Arial"/>
                <w:color w:val="000000"/>
                <w:sz w:val="20"/>
                <w:szCs w:val="20"/>
              </w:rPr>
              <w:t>Different dates available. Please enquire.</w:t>
            </w:r>
          </w:p>
        </w:tc>
      </w:tr>
      <w:tr w:rsidR="000F0F8C" w:rsidRPr="00243FE0" w14:paraId="4083C43B"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vAlign w:val="center"/>
          </w:tcPr>
          <w:p w14:paraId="0F5BF843"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Duration </w:t>
            </w:r>
          </w:p>
        </w:tc>
        <w:tc>
          <w:tcPr>
            <w:tcW w:w="6911" w:type="dxa"/>
            <w:vAlign w:val="center"/>
          </w:tcPr>
          <w:p w14:paraId="564FE566" w14:textId="57C861B8" w:rsidR="000F0F8C" w:rsidRPr="00243FE0" w:rsidRDefault="000F0F8C" w:rsidP="00C60926">
            <w:pPr>
              <w:autoSpaceDE w:val="0"/>
              <w:autoSpaceDN w:val="0"/>
              <w:adjustRightInd w:val="0"/>
              <w:spacing w:after="0" w:line="240" w:lineRule="auto"/>
              <w:ind w:right="594"/>
              <w:rPr>
                <w:rFonts w:ascii="Arial" w:hAnsi="Arial" w:cs="Arial"/>
                <w:color w:val="000000"/>
                <w:sz w:val="20"/>
                <w:szCs w:val="20"/>
              </w:rPr>
            </w:pPr>
            <w:r w:rsidRPr="00243FE0">
              <w:rPr>
                <w:rFonts w:ascii="Arial" w:hAnsi="Arial" w:cs="Arial"/>
                <w:color w:val="000000"/>
                <w:sz w:val="20"/>
                <w:szCs w:val="20"/>
              </w:rPr>
              <w:t>Minimum 2 months – maximum 10 months</w:t>
            </w:r>
          </w:p>
        </w:tc>
      </w:tr>
      <w:tr w:rsidR="000F0F8C" w:rsidRPr="00243FE0" w14:paraId="19C9D9C9"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vAlign w:val="center"/>
          </w:tcPr>
          <w:p w14:paraId="1A0BDADC"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Working hours per week</w:t>
            </w:r>
          </w:p>
        </w:tc>
        <w:tc>
          <w:tcPr>
            <w:tcW w:w="6911" w:type="dxa"/>
            <w:vAlign w:val="center"/>
          </w:tcPr>
          <w:p w14:paraId="53D7F214" w14:textId="77777777" w:rsidR="000F0F8C" w:rsidRPr="00243FE0" w:rsidRDefault="000F0F8C" w:rsidP="00B92E3B">
            <w:pPr>
              <w:autoSpaceDE w:val="0"/>
              <w:autoSpaceDN w:val="0"/>
              <w:adjustRightInd w:val="0"/>
              <w:spacing w:after="0" w:line="240" w:lineRule="auto"/>
              <w:ind w:right="594"/>
              <w:rPr>
                <w:rFonts w:ascii="Arial" w:hAnsi="Arial" w:cs="Arial"/>
                <w:color w:val="000000"/>
                <w:sz w:val="20"/>
                <w:szCs w:val="20"/>
              </w:rPr>
            </w:pPr>
            <w:r w:rsidRPr="00243FE0">
              <w:rPr>
                <w:rFonts w:ascii="Arial" w:hAnsi="Arial" w:cs="Arial"/>
                <w:color w:val="000000"/>
                <w:sz w:val="20"/>
                <w:szCs w:val="20"/>
              </w:rPr>
              <w:t>30 hours or as required by sending institution</w:t>
            </w:r>
          </w:p>
        </w:tc>
      </w:tr>
      <w:tr w:rsidR="000F0F8C" w:rsidRPr="00243FE0" w14:paraId="3C24C085"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tcBorders>
              <w:top w:val="single" w:sz="4" w:space="0" w:color="auto"/>
              <w:left w:val="single" w:sz="4" w:space="0" w:color="auto"/>
              <w:bottom w:val="single" w:sz="4" w:space="0" w:color="auto"/>
              <w:right w:val="single" w:sz="4" w:space="0" w:color="auto"/>
            </w:tcBorders>
            <w:vAlign w:val="center"/>
          </w:tcPr>
          <w:p w14:paraId="6FB4B68E"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Accommodation </w:t>
            </w:r>
          </w:p>
        </w:tc>
        <w:tc>
          <w:tcPr>
            <w:tcW w:w="6911" w:type="dxa"/>
            <w:tcBorders>
              <w:top w:val="single" w:sz="4" w:space="0" w:color="auto"/>
              <w:left w:val="single" w:sz="4" w:space="0" w:color="auto"/>
              <w:bottom w:val="single" w:sz="4" w:space="0" w:color="auto"/>
              <w:right w:val="single" w:sz="4" w:space="0" w:color="auto"/>
            </w:tcBorders>
            <w:vAlign w:val="center"/>
          </w:tcPr>
          <w:p w14:paraId="02CC4AD1" w14:textId="3D88E389" w:rsidR="000F0F8C" w:rsidRPr="00243FE0" w:rsidRDefault="000F0F8C" w:rsidP="00C60926">
            <w:pPr>
              <w:spacing w:after="0" w:line="240" w:lineRule="auto"/>
              <w:ind w:right="1017"/>
              <w:rPr>
                <w:rFonts w:ascii="Arial" w:hAnsi="Arial" w:cs="Arial"/>
                <w:sz w:val="20"/>
                <w:szCs w:val="20"/>
                <w:lang w:val="en-US"/>
              </w:rPr>
            </w:pPr>
            <w:r w:rsidRPr="00243FE0">
              <w:rPr>
                <w:rFonts w:ascii="Arial" w:hAnsi="Arial" w:cs="Arial"/>
                <w:sz w:val="20"/>
                <w:szCs w:val="20"/>
                <w:lang w:val="en-US"/>
              </w:rPr>
              <w:t xml:space="preserve">Accommodation is provided sharing facilities with other assistants on the same </w:t>
            </w:r>
            <w:proofErr w:type="spellStart"/>
            <w:r w:rsidRPr="00243FE0">
              <w:rPr>
                <w:rFonts w:ascii="Arial" w:hAnsi="Arial" w:cs="Arial"/>
                <w:sz w:val="20"/>
                <w:szCs w:val="20"/>
                <w:lang w:val="en-US"/>
              </w:rPr>
              <w:t>programme</w:t>
            </w:r>
            <w:proofErr w:type="spellEnd"/>
            <w:r w:rsidRPr="00243FE0">
              <w:rPr>
                <w:rFonts w:ascii="Arial" w:hAnsi="Arial" w:cs="Arial"/>
                <w:sz w:val="20"/>
                <w:szCs w:val="20"/>
                <w:lang w:val="en-US"/>
              </w:rPr>
              <w:t>.</w:t>
            </w:r>
          </w:p>
        </w:tc>
      </w:tr>
      <w:tr w:rsidR="000F0F8C" w:rsidRPr="00243FE0" w14:paraId="36535650" w14:textId="7777777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60" w:type="dxa"/>
        </w:trPr>
        <w:tc>
          <w:tcPr>
            <w:tcW w:w="2836" w:type="dxa"/>
            <w:tcBorders>
              <w:top w:val="single" w:sz="4" w:space="0" w:color="auto"/>
              <w:left w:val="single" w:sz="4" w:space="0" w:color="auto"/>
              <w:bottom w:val="single" w:sz="4" w:space="0" w:color="auto"/>
              <w:right w:val="single" w:sz="4" w:space="0" w:color="auto"/>
            </w:tcBorders>
            <w:vAlign w:val="center"/>
          </w:tcPr>
          <w:p w14:paraId="68FA7A24"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Details of financial and </w:t>
            </w:r>
          </w:p>
          <w:p w14:paraId="6C2CB062"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“in kind” support to</w:t>
            </w:r>
          </w:p>
          <w:p w14:paraId="0977A2BB" w14:textId="77777777" w:rsidR="000F0F8C" w:rsidRPr="00243FE0" w:rsidRDefault="000F0F8C" w:rsidP="00C60926">
            <w:pPr>
              <w:spacing w:after="0" w:line="240" w:lineRule="auto"/>
              <w:ind w:right="-142"/>
              <w:rPr>
                <w:rFonts w:ascii="Arial" w:hAnsi="Arial" w:cs="Arial"/>
                <w:sz w:val="20"/>
                <w:szCs w:val="20"/>
                <w:lang w:val="en-US"/>
              </w:rPr>
            </w:pPr>
            <w:r w:rsidRPr="00243FE0">
              <w:rPr>
                <w:rFonts w:ascii="Arial" w:hAnsi="Arial" w:cs="Arial"/>
                <w:sz w:val="20"/>
                <w:szCs w:val="20"/>
                <w:lang w:val="en-US"/>
              </w:rPr>
              <w:t>be provided</w:t>
            </w:r>
          </w:p>
        </w:tc>
        <w:tc>
          <w:tcPr>
            <w:tcW w:w="6911" w:type="dxa"/>
            <w:tcBorders>
              <w:top w:val="single" w:sz="4" w:space="0" w:color="auto"/>
              <w:left w:val="single" w:sz="4" w:space="0" w:color="auto"/>
              <w:bottom w:val="single" w:sz="4" w:space="0" w:color="auto"/>
              <w:right w:val="single" w:sz="4" w:space="0" w:color="auto"/>
            </w:tcBorders>
            <w:vAlign w:val="center"/>
          </w:tcPr>
          <w:p w14:paraId="7B52FB01" w14:textId="77777777" w:rsidR="000F0F8C" w:rsidRPr="00243FE0" w:rsidRDefault="000F0F8C" w:rsidP="00D170BE">
            <w:pPr>
              <w:pStyle w:val="Prrafodelista"/>
              <w:numPr>
                <w:ilvl w:val="0"/>
                <w:numId w:val="5"/>
              </w:numPr>
              <w:rPr>
                <w:rFonts w:ascii="Arial" w:hAnsi="Arial" w:cs="Arial"/>
                <w:sz w:val="20"/>
                <w:szCs w:val="20"/>
                <w:lang w:val="en-US"/>
              </w:rPr>
            </w:pPr>
            <w:r w:rsidRPr="00243FE0">
              <w:rPr>
                <w:rFonts w:ascii="Arial" w:hAnsi="Arial" w:cs="Arial"/>
                <w:sz w:val="20"/>
                <w:szCs w:val="20"/>
                <w:lang w:val="en-US"/>
              </w:rPr>
              <w:t xml:space="preserve">Salary: Unpaid, however you will be provided with free accommodation in rented flats or in the campus residence. All bills and internet are included. </w:t>
            </w:r>
          </w:p>
          <w:p w14:paraId="39745D82" w14:textId="02F301A0" w:rsidR="000F0F8C" w:rsidRPr="00243FE0" w:rsidRDefault="000F0F8C" w:rsidP="00D170BE">
            <w:pPr>
              <w:pStyle w:val="Prrafodelista"/>
              <w:numPr>
                <w:ilvl w:val="0"/>
                <w:numId w:val="5"/>
              </w:numPr>
              <w:rPr>
                <w:rFonts w:ascii="Arial" w:hAnsi="Arial" w:cs="Arial"/>
                <w:sz w:val="20"/>
                <w:szCs w:val="20"/>
                <w:lang w:val="en-US"/>
              </w:rPr>
            </w:pPr>
            <w:r w:rsidRPr="00243FE0">
              <w:rPr>
                <w:rFonts w:ascii="Arial" w:hAnsi="Arial" w:cs="Arial"/>
                <w:sz w:val="20"/>
                <w:szCs w:val="20"/>
                <w:lang w:val="en-US"/>
              </w:rPr>
              <w:t xml:space="preserve">You will be provided with breakfast and lunch on school days. </w:t>
            </w:r>
          </w:p>
          <w:p w14:paraId="62A770DB" w14:textId="77777777" w:rsidR="000F0F8C" w:rsidRPr="00D170BE" w:rsidRDefault="000F0F8C" w:rsidP="00D170BE">
            <w:pPr>
              <w:pStyle w:val="Prrafodelista"/>
              <w:numPr>
                <w:ilvl w:val="0"/>
                <w:numId w:val="5"/>
              </w:numPr>
              <w:spacing w:after="0" w:line="240" w:lineRule="auto"/>
              <w:ind w:right="1017"/>
              <w:rPr>
                <w:rFonts w:ascii="Arial" w:hAnsi="Arial" w:cs="Arial"/>
                <w:sz w:val="20"/>
                <w:szCs w:val="20"/>
                <w:lang w:val="en-US"/>
              </w:rPr>
            </w:pPr>
            <w:r w:rsidRPr="00D170BE">
              <w:rPr>
                <w:rFonts w:ascii="Arial" w:hAnsi="Arial" w:cs="Arial"/>
                <w:sz w:val="20"/>
                <w:szCs w:val="20"/>
                <w:lang w:val="en-US"/>
              </w:rPr>
              <w:t>Free airport transfers are provided when you arrive to take you to your accommodation and to take you back to the airport when you complete your contract. These transfers are only offered if you carry out the placement for a minimum of one term.</w:t>
            </w:r>
          </w:p>
          <w:p w14:paraId="4DAA8E9D" w14:textId="3F9217CA" w:rsidR="000F0F8C" w:rsidRPr="00243FE0" w:rsidRDefault="000F0F8C" w:rsidP="00CC5983">
            <w:pPr>
              <w:spacing w:after="0" w:line="240" w:lineRule="auto"/>
              <w:ind w:right="1017"/>
              <w:rPr>
                <w:rFonts w:ascii="Arial" w:hAnsi="Arial" w:cs="Arial"/>
                <w:sz w:val="20"/>
                <w:szCs w:val="20"/>
                <w:lang w:val="en-US"/>
              </w:rPr>
            </w:pPr>
          </w:p>
        </w:tc>
      </w:tr>
    </w:tbl>
    <w:p w14:paraId="362317AD" w14:textId="77777777" w:rsidR="00F2373F" w:rsidRPr="00243FE0" w:rsidRDefault="00F2373F" w:rsidP="00F2373F">
      <w:pPr>
        <w:rPr>
          <w:rFonts w:ascii="Arial" w:hAnsi="Arial" w:cs="Arial"/>
          <w:sz w:val="20"/>
          <w:szCs w:val="20"/>
        </w:rPr>
      </w:pPr>
    </w:p>
    <w:tbl>
      <w:tblPr>
        <w:tblpPr w:leftFromText="180" w:rightFromText="180" w:vertAnchor="text" w:horzAnchor="margin" w:tblpXSpec="center" w:tblpY="-60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067"/>
      </w:tblGrid>
      <w:tr w:rsidR="007912C3" w:rsidRPr="00243FE0" w14:paraId="4954CF33" w14:textId="77777777" w:rsidTr="007912C3">
        <w:trPr>
          <w:trHeight w:val="230"/>
        </w:trPr>
        <w:tc>
          <w:tcPr>
            <w:tcW w:w="10173" w:type="dxa"/>
            <w:gridSpan w:val="2"/>
            <w:shd w:val="clear" w:color="auto" w:fill="BFBFBF"/>
          </w:tcPr>
          <w:p w14:paraId="7B500ECD" w14:textId="77777777" w:rsidR="007912C3" w:rsidRPr="00243FE0" w:rsidRDefault="007912C3" w:rsidP="00E520AC">
            <w:pPr>
              <w:spacing w:after="0" w:line="240" w:lineRule="auto"/>
              <w:rPr>
                <w:rFonts w:ascii="Arial" w:hAnsi="Arial" w:cs="Arial"/>
                <w:b/>
                <w:sz w:val="20"/>
                <w:szCs w:val="20"/>
                <w:lang w:val="en-US"/>
              </w:rPr>
            </w:pPr>
            <w:r w:rsidRPr="00243FE0">
              <w:rPr>
                <w:rFonts w:ascii="Arial" w:hAnsi="Arial" w:cs="Arial"/>
                <w:b/>
                <w:sz w:val="20"/>
                <w:szCs w:val="20"/>
                <w:lang w:val="en-US"/>
              </w:rPr>
              <w:lastRenderedPageBreak/>
              <w:t xml:space="preserve">COMPETENCES, SKILLS and EXPERIENCE REQUIREMENTS </w:t>
            </w:r>
          </w:p>
        </w:tc>
      </w:tr>
      <w:tr w:rsidR="007912C3" w:rsidRPr="00243FE0" w14:paraId="36D728ED" w14:textId="77777777" w:rsidTr="00174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03"/>
        </w:trPr>
        <w:tc>
          <w:tcPr>
            <w:tcW w:w="4106" w:type="dxa"/>
            <w:vAlign w:val="center"/>
          </w:tcPr>
          <w:p w14:paraId="559DB3C3" w14:textId="77777777" w:rsidR="007912C3" w:rsidRPr="00243FE0" w:rsidRDefault="007912C3" w:rsidP="00E520AC">
            <w:pPr>
              <w:spacing w:after="0" w:line="240" w:lineRule="auto"/>
              <w:ind w:right="-142"/>
              <w:rPr>
                <w:rFonts w:ascii="Arial" w:hAnsi="Arial" w:cs="Arial"/>
                <w:sz w:val="20"/>
                <w:szCs w:val="20"/>
                <w:lang w:val="en-US"/>
              </w:rPr>
            </w:pPr>
            <w:r w:rsidRPr="00243FE0">
              <w:rPr>
                <w:rFonts w:ascii="Arial" w:hAnsi="Arial" w:cs="Arial"/>
                <w:sz w:val="20"/>
                <w:szCs w:val="20"/>
                <w:lang w:val="en-US"/>
              </w:rPr>
              <w:t>Languages and level of competence required</w:t>
            </w:r>
          </w:p>
        </w:tc>
        <w:tc>
          <w:tcPr>
            <w:tcW w:w="6067" w:type="dxa"/>
            <w:vAlign w:val="center"/>
          </w:tcPr>
          <w:p w14:paraId="6F8769B3" w14:textId="77777777" w:rsidR="00174ABD" w:rsidRDefault="00174ABD" w:rsidP="00C54086">
            <w:pPr>
              <w:pStyle w:val="Prrafodelista"/>
              <w:shd w:val="clear" w:color="auto" w:fill="FFFFFF"/>
              <w:spacing w:after="0" w:line="240" w:lineRule="auto"/>
              <w:ind w:right="595"/>
              <w:contextualSpacing w:val="0"/>
              <w:jc w:val="both"/>
              <w:rPr>
                <w:rFonts w:ascii="Arial" w:hAnsi="Arial" w:cs="Arial"/>
                <w:b/>
                <w:sz w:val="20"/>
                <w:szCs w:val="20"/>
                <w:lang w:val="en-US"/>
              </w:rPr>
            </w:pPr>
          </w:p>
          <w:p w14:paraId="1FDF5C95" w14:textId="239D95C5" w:rsidR="00C54086" w:rsidRPr="003244A6" w:rsidRDefault="008B0BB6" w:rsidP="00C54086">
            <w:pPr>
              <w:pStyle w:val="Prrafodelista"/>
              <w:shd w:val="clear" w:color="auto" w:fill="FFFFFF"/>
              <w:spacing w:after="0" w:line="240" w:lineRule="auto"/>
              <w:ind w:right="595"/>
              <w:contextualSpacing w:val="0"/>
              <w:jc w:val="both"/>
              <w:rPr>
                <w:rFonts w:ascii="Arial" w:hAnsi="Arial" w:cs="Arial"/>
                <w:sz w:val="20"/>
                <w:szCs w:val="20"/>
                <w:lang w:val="hu-HU"/>
              </w:rPr>
            </w:pPr>
            <w:r w:rsidRPr="00243FE0">
              <w:rPr>
                <w:rFonts w:ascii="Arial" w:hAnsi="Arial" w:cs="Arial"/>
                <w:b/>
                <w:sz w:val="20"/>
                <w:szCs w:val="20"/>
                <w:lang w:val="en-US"/>
              </w:rPr>
              <w:t xml:space="preserve">French </w:t>
            </w:r>
            <w:r w:rsidR="00150CF0" w:rsidRPr="00243FE0">
              <w:rPr>
                <w:rFonts w:ascii="Arial" w:hAnsi="Arial" w:cs="Arial"/>
                <w:b/>
                <w:sz w:val="20"/>
                <w:szCs w:val="20"/>
                <w:lang w:val="en-US"/>
              </w:rPr>
              <w:t>and English</w:t>
            </w:r>
            <w:r w:rsidR="007912C3" w:rsidRPr="00243FE0">
              <w:rPr>
                <w:rFonts w:ascii="Arial" w:hAnsi="Arial" w:cs="Arial"/>
                <w:sz w:val="20"/>
                <w:szCs w:val="20"/>
                <w:lang w:val="en-US"/>
              </w:rPr>
              <w:t xml:space="preserve">: Native </w:t>
            </w:r>
            <w:r w:rsidR="00ED618F" w:rsidRPr="00243FE0">
              <w:rPr>
                <w:rFonts w:ascii="Arial" w:hAnsi="Arial" w:cs="Arial"/>
                <w:sz w:val="20"/>
                <w:szCs w:val="20"/>
                <w:lang w:val="en-US"/>
              </w:rPr>
              <w:t xml:space="preserve">level </w:t>
            </w:r>
            <w:r w:rsidR="00C54086">
              <w:rPr>
                <w:rFonts w:ascii="Arial" w:hAnsi="Arial" w:cs="Arial"/>
                <w:sz w:val="20"/>
                <w:szCs w:val="20"/>
                <w:lang w:val="en-US"/>
              </w:rPr>
              <w:t xml:space="preserve">speaker or </w:t>
            </w:r>
            <w:r w:rsidR="00C54086" w:rsidRPr="003244A6">
              <w:rPr>
                <w:rFonts w:ascii="Arial" w:hAnsi="Arial" w:cs="Arial"/>
                <w:sz w:val="20"/>
                <w:szCs w:val="20"/>
                <w:lang w:val="en-US"/>
              </w:rPr>
              <w:t xml:space="preserve">B2 in </w:t>
            </w:r>
            <w:r w:rsidR="00C54086" w:rsidRPr="003244A6">
              <w:rPr>
                <w:rFonts w:ascii="Arial" w:hAnsi="Arial" w:cs="Arial"/>
                <w:b/>
                <w:sz w:val="20"/>
                <w:szCs w:val="20"/>
                <w:lang w:val="en-US"/>
              </w:rPr>
              <w:t>German</w:t>
            </w:r>
            <w:r w:rsidR="00C54086">
              <w:rPr>
                <w:rFonts w:ascii="Arial" w:hAnsi="Arial" w:cs="Arial"/>
                <w:b/>
                <w:sz w:val="20"/>
                <w:szCs w:val="20"/>
                <w:lang w:val="en-US"/>
              </w:rPr>
              <w:t xml:space="preserve"> </w:t>
            </w:r>
            <w:r w:rsidR="00C54086" w:rsidRPr="003244A6">
              <w:rPr>
                <w:rFonts w:ascii="Arial" w:hAnsi="Arial" w:cs="Arial"/>
                <w:sz w:val="20"/>
                <w:szCs w:val="20"/>
                <w:lang w:val="en-US"/>
              </w:rPr>
              <w:t xml:space="preserve">and </w:t>
            </w:r>
            <w:r w:rsidR="00C54086">
              <w:rPr>
                <w:rFonts w:ascii="Arial" w:hAnsi="Arial" w:cs="Arial"/>
                <w:sz w:val="20"/>
                <w:szCs w:val="20"/>
                <w:lang w:val="en-US"/>
              </w:rPr>
              <w:t xml:space="preserve">C1 </w:t>
            </w:r>
            <w:r w:rsidR="00C54086" w:rsidRPr="003244A6">
              <w:rPr>
                <w:rFonts w:ascii="Arial" w:hAnsi="Arial" w:cs="Arial"/>
                <w:sz w:val="20"/>
                <w:szCs w:val="20"/>
                <w:lang w:val="en-US"/>
              </w:rPr>
              <w:t>English (CEFR)</w:t>
            </w:r>
          </w:p>
          <w:p w14:paraId="6E86722D" w14:textId="56EF8B35" w:rsidR="007912C3" w:rsidRPr="00243FE0" w:rsidRDefault="007912C3" w:rsidP="00C54086">
            <w:pPr>
              <w:tabs>
                <w:tab w:val="left" w:pos="1245"/>
              </w:tabs>
              <w:spacing w:after="0" w:line="240" w:lineRule="auto"/>
              <w:ind w:right="-142"/>
              <w:rPr>
                <w:rFonts w:ascii="Arial" w:hAnsi="Arial" w:cs="Arial"/>
                <w:sz w:val="20"/>
                <w:szCs w:val="20"/>
                <w:lang w:val="en-US"/>
              </w:rPr>
            </w:pPr>
          </w:p>
        </w:tc>
      </w:tr>
      <w:tr w:rsidR="007912C3" w:rsidRPr="00243FE0" w14:paraId="3309EF32" w14:textId="77777777" w:rsidTr="00174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6"/>
        </w:trPr>
        <w:tc>
          <w:tcPr>
            <w:tcW w:w="4106" w:type="dxa"/>
            <w:tcBorders>
              <w:top w:val="single" w:sz="4" w:space="0" w:color="auto"/>
              <w:left w:val="single" w:sz="4" w:space="0" w:color="auto"/>
              <w:bottom w:val="single" w:sz="4" w:space="0" w:color="auto"/>
              <w:right w:val="single" w:sz="4" w:space="0" w:color="auto"/>
            </w:tcBorders>
            <w:vAlign w:val="center"/>
          </w:tcPr>
          <w:p w14:paraId="28971966" w14:textId="77777777" w:rsidR="007912C3" w:rsidRPr="00243FE0" w:rsidRDefault="007912C3" w:rsidP="00E520AC">
            <w:pPr>
              <w:spacing w:after="0" w:line="240" w:lineRule="auto"/>
              <w:ind w:right="-142"/>
              <w:rPr>
                <w:rFonts w:ascii="Arial" w:hAnsi="Arial" w:cs="Arial"/>
                <w:sz w:val="20"/>
                <w:szCs w:val="20"/>
                <w:lang w:val="en-US"/>
              </w:rPr>
            </w:pPr>
            <w:r w:rsidRPr="00243FE0">
              <w:rPr>
                <w:rFonts w:ascii="Arial" w:hAnsi="Arial" w:cs="Arial"/>
                <w:sz w:val="20"/>
                <w:szCs w:val="20"/>
                <w:lang w:val="en-US"/>
              </w:rPr>
              <w:t>Other</w:t>
            </w:r>
          </w:p>
        </w:tc>
        <w:tc>
          <w:tcPr>
            <w:tcW w:w="6067" w:type="dxa"/>
            <w:tcBorders>
              <w:top w:val="single" w:sz="4" w:space="0" w:color="auto"/>
              <w:left w:val="single" w:sz="4" w:space="0" w:color="auto"/>
              <w:bottom w:val="single" w:sz="4" w:space="0" w:color="auto"/>
              <w:right w:val="single" w:sz="4" w:space="0" w:color="auto"/>
            </w:tcBorders>
            <w:vAlign w:val="center"/>
          </w:tcPr>
          <w:p w14:paraId="6F1C2286" w14:textId="77777777" w:rsidR="00B25A81" w:rsidRDefault="00B25A81" w:rsidP="00B25A81">
            <w:pPr>
              <w:spacing w:after="120"/>
              <w:ind w:right="-142"/>
              <w:rPr>
                <w:rFonts w:ascii="Arial" w:hAnsi="Arial" w:cs="Arial"/>
                <w:sz w:val="20"/>
                <w:szCs w:val="20"/>
                <w:lang w:val="en-US"/>
              </w:rPr>
            </w:pPr>
            <w:r w:rsidRPr="0093252C">
              <w:rPr>
                <w:rFonts w:ascii="Arial" w:hAnsi="Arial" w:cs="Arial"/>
                <w:sz w:val="20"/>
                <w:szCs w:val="20"/>
                <w:lang w:val="en-US"/>
              </w:rPr>
              <w:t>The successful candidates will be required to purchase their fligh</w:t>
            </w:r>
            <w:r>
              <w:rPr>
                <w:rFonts w:ascii="Arial" w:hAnsi="Arial" w:cs="Arial"/>
                <w:sz w:val="20"/>
                <w:szCs w:val="20"/>
                <w:lang w:val="en-US"/>
              </w:rPr>
              <w:t xml:space="preserve">ts to and from the airport in Spain. </w:t>
            </w:r>
          </w:p>
          <w:p w14:paraId="6CE6203E" w14:textId="77777777" w:rsidR="00AF2CCE" w:rsidRPr="00243FE0" w:rsidRDefault="00AF2CCE" w:rsidP="00AF2CCE">
            <w:pPr>
              <w:spacing w:after="120"/>
              <w:ind w:right="-142"/>
              <w:rPr>
                <w:rFonts w:ascii="Arial" w:hAnsi="Arial" w:cs="Arial"/>
                <w:color w:val="000000"/>
                <w:sz w:val="20"/>
                <w:szCs w:val="20"/>
              </w:rPr>
            </w:pPr>
            <w:r w:rsidRPr="00243FE0">
              <w:rPr>
                <w:rFonts w:ascii="Arial" w:hAnsi="Arial" w:cs="Arial"/>
                <w:color w:val="000000"/>
                <w:sz w:val="20"/>
                <w:szCs w:val="20"/>
              </w:rPr>
              <w:t>Personal Travel &amp; medical Insurance, Child Protection Certificate to be provided by student. EU and UK students should also apply for the EHIC or GHIC card.</w:t>
            </w:r>
          </w:p>
          <w:p w14:paraId="47B62DDA" w14:textId="536FCCD4" w:rsidR="007912C3" w:rsidRPr="00243FE0" w:rsidRDefault="00AF2CCE" w:rsidP="00AF2CCE">
            <w:pPr>
              <w:spacing w:after="0" w:line="240" w:lineRule="auto"/>
              <w:ind w:right="-142"/>
              <w:rPr>
                <w:rFonts w:ascii="Arial" w:hAnsi="Arial" w:cs="Arial"/>
                <w:sz w:val="20"/>
                <w:szCs w:val="20"/>
                <w:lang w:val="en-US"/>
              </w:rPr>
            </w:pPr>
            <w:r w:rsidRPr="00243FE0">
              <w:rPr>
                <w:rFonts w:ascii="Arial" w:hAnsi="Arial" w:cs="Arial"/>
                <w:color w:val="000000"/>
                <w:sz w:val="20"/>
                <w:szCs w:val="20"/>
              </w:rPr>
              <w:t>Non EU passport holders, which includes UK passport holders, can only reside in Spain for a maximum of 90 days on a tourist visa which is acceptable for our placements.</w:t>
            </w:r>
          </w:p>
        </w:tc>
      </w:tr>
    </w:tbl>
    <w:p w14:paraId="1F2A1354" w14:textId="77777777" w:rsidR="007912C3" w:rsidRPr="00243FE0" w:rsidRDefault="007912C3" w:rsidP="00F2373F">
      <w:pPr>
        <w:rPr>
          <w:rFonts w:ascii="Arial" w:hAnsi="Arial" w:cs="Arial"/>
          <w:sz w:val="20"/>
          <w:szCs w:val="20"/>
        </w:rPr>
      </w:pPr>
    </w:p>
    <w:tbl>
      <w:tblPr>
        <w:tblpPr w:leftFromText="180" w:rightFromText="180" w:vertAnchor="text" w:horzAnchor="margin" w:tblpXSpec="center" w:tblpY="2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807"/>
      </w:tblGrid>
      <w:tr w:rsidR="000F0F8C" w:rsidRPr="00243FE0" w14:paraId="4F38DA8B" w14:textId="77777777" w:rsidTr="000F0F8C">
        <w:tc>
          <w:tcPr>
            <w:tcW w:w="10060" w:type="dxa"/>
            <w:gridSpan w:val="2"/>
            <w:shd w:val="clear" w:color="auto" w:fill="BFBFBF"/>
            <w:vAlign w:val="center"/>
          </w:tcPr>
          <w:p w14:paraId="2C343FE7" w14:textId="77777777" w:rsidR="000F0F8C" w:rsidRPr="00243FE0" w:rsidRDefault="000F0F8C" w:rsidP="007F7080">
            <w:pPr>
              <w:spacing w:after="0" w:line="240" w:lineRule="auto"/>
              <w:rPr>
                <w:rFonts w:ascii="Arial" w:hAnsi="Arial" w:cs="Arial"/>
                <w:sz w:val="20"/>
                <w:szCs w:val="20"/>
                <w:lang w:val="en-US"/>
              </w:rPr>
            </w:pPr>
            <w:r w:rsidRPr="00243FE0">
              <w:rPr>
                <w:rFonts w:ascii="Arial" w:hAnsi="Arial" w:cs="Arial"/>
                <w:b/>
                <w:sz w:val="20"/>
                <w:szCs w:val="20"/>
                <w:lang w:val="en-US"/>
              </w:rPr>
              <w:t>INFORMATION PROVIDED BY</w:t>
            </w:r>
          </w:p>
        </w:tc>
      </w:tr>
      <w:tr w:rsidR="000F0F8C" w:rsidRPr="00243FE0" w14:paraId="1B85FFF1" w14:textId="77777777"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14:paraId="5324F8E9"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Name</w:t>
            </w:r>
          </w:p>
        </w:tc>
        <w:tc>
          <w:tcPr>
            <w:tcW w:w="5807" w:type="dxa"/>
            <w:vAlign w:val="center"/>
          </w:tcPr>
          <w:p w14:paraId="4C6DEA7F" w14:textId="315D2B4C"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 xml:space="preserve">Anita Pineda </w:t>
            </w:r>
          </w:p>
        </w:tc>
      </w:tr>
      <w:tr w:rsidR="000F0F8C" w:rsidRPr="00243FE0" w14:paraId="0B5095C2" w14:textId="77777777"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14:paraId="7EB88601"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Department / Function</w:t>
            </w:r>
          </w:p>
        </w:tc>
        <w:tc>
          <w:tcPr>
            <w:tcW w:w="5807" w:type="dxa"/>
            <w:vAlign w:val="center"/>
          </w:tcPr>
          <w:p w14:paraId="07F9E32E"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International Placement Coordinator</w:t>
            </w:r>
          </w:p>
        </w:tc>
      </w:tr>
      <w:tr w:rsidR="000F0F8C" w:rsidRPr="00243FE0" w14:paraId="5E700768" w14:textId="77777777"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14:paraId="2D8DDD83"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E-mail address</w:t>
            </w:r>
          </w:p>
        </w:tc>
        <w:tc>
          <w:tcPr>
            <w:tcW w:w="5807" w:type="dxa"/>
            <w:vAlign w:val="center"/>
          </w:tcPr>
          <w:p w14:paraId="3677C09C"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anita.pineda@sek.es</w:t>
            </w:r>
          </w:p>
        </w:tc>
      </w:tr>
      <w:tr w:rsidR="000F0F8C" w:rsidRPr="00243FE0" w14:paraId="7ED655FC" w14:textId="77777777" w:rsidTr="000F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tcBorders>
              <w:top w:val="single" w:sz="4" w:space="0" w:color="auto"/>
              <w:left w:val="single" w:sz="4" w:space="0" w:color="auto"/>
              <w:bottom w:val="single" w:sz="4" w:space="0" w:color="auto"/>
              <w:right w:val="single" w:sz="4" w:space="0" w:color="auto"/>
            </w:tcBorders>
            <w:vAlign w:val="center"/>
          </w:tcPr>
          <w:p w14:paraId="0AD906B0" w14:textId="77777777" w:rsidR="000F0F8C" w:rsidRPr="00243FE0" w:rsidRDefault="000F0F8C" w:rsidP="007F7080">
            <w:pPr>
              <w:spacing w:after="0" w:line="240" w:lineRule="auto"/>
              <w:ind w:right="-142"/>
              <w:rPr>
                <w:rFonts w:ascii="Arial" w:hAnsi="Arial" w:cs="Arial"/>
                <w:sz w:val="20"/>
                <w:szCs w:val="20"/>
                <w:lang w:val="en-US"/>
              </w:rPr>
            </w:pPr>
            <w:r w:rsidRPr="00243FE0">
              <w:rPr>
                <w:rFonts w:ascii="Arial" w:hAnsi="Arial" w:cs="Arial"/>
                <w:sz w:val="20"/>
                <w:szCs w:val="20"/>
                <w:lang w:val="en-US"/>
              </w:rPr>
              <w:t>Date</w:t>
            </w:r>
          </w:p>
        </w:tc>
        <w:tc>
          <w:tcPr>
            <w:tcW w:w="5807" w:type="dxa"/>
            <w:tcBorders>
              <w:top w:val="single" w:sz="4" w:space="0" w:color="auto"/>
              <w:left w:val="single" w:sz="4" w:space="0" w:color="auto"/>
              <w:bottom w:val="single" w:sz="4" w:space="0" w:color="auto"/>
              <w:right w:val="single" w:sz="4" w:space="0" w:color="auto"/>
            </w:tcBorders>
            <w:vAlign w:val="center"/>
          </w:tcPr>
          <w:p w14:paraId="42E2429D" w14:textId="45C149B2" w:rsidR="000F0F8C" w:rsidRPr="00243FE0" w:rsidRDefault="000F0F8C" w:rsidP="00A07253">
            <w:pPr>
              <w:spacing w:after="0" w:line="240" w:lineRule="auto"/>
              <w:ind w:right="-142"/>
              <w:rPr>
                <w:rFonts w:ascii="Arial" w:hAnsi="Arial" w:cs="Arial"/>
                <w:sz w:val="20"/>
                <w:szCs w:val="20"/>
                <w:lang w:val="en-US"/>
              </w:rPr>
            </w:pPr>
            <w:r w:rsidRPr="00243FE0">
              <w:rPr>
                <w:rFonts w:ascii="Arial" w:hAnsi="Arial" w:cs="Arial"/>
                <w:sz w:val="20"/>
                <w:szCs w:val="20"/>
                <w:lang w:val="en-US"/>
              </w:rPr>
              <w:t>02/11/2022</w:t>
            </w:r>
          </w:p>
        </w:tc>
      </w:tr>
    </w:tbl>
    <w:p w14:paraId="7FADB202" w14:textId="77777777" w:rsidR="00000D12" w:rsidRDefault="00000D12" w:rsidP="00F2373F"/>
    <w:p w14:paraId="4592F488" w14:textId="77777777" w:rsidR="00F2373F" w:rsidRDefault="00F2373F" w:rsidP="00F2373F"/>
    <w:p w14:paraId="31BBDE59" w14:textId="77777777" w:rsidR="00F2373F" w:rsidRDefault="00F2373F" w:rsidP="00F2373F"/>
    <w:p w14:paraId="0F4DC71D" w14:textId="77777777" w:rsidR="00F92DDC" w:rsidRDefault="00F92DDC"/>
    <w:sectPr w:rsidR="00F92DD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F682" w14:textId="77777777" w:rsidR="00E64135" w:rsidRDefault="00E64135" w:rsidP="007F7080">
      <w:pPr>
        <w:spacing w:after="0" w:line="240" w:lineRule="auto"/>
      </w:pPr>
      <w:r>
        <w:separator/>
      </w:r>
    </w:p>
  </w:endnote>
  <w:endnote w:type="continuationSeparator" w:id="0">
    <w:p w14:paraId="5946AEBC" w14:textId="77777777" w:rsidR="00E64135" w:rsidRDefault="00E64135" w:rsidP="007F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28476"/>
      <w:docPartObj>
        <w:docPartGallery w:val="Page Numbers (Bottom of Page)"/>
        <w:docPartUnique/>
      </w:docPartObj>
    </w:sdtPr>
    <w:sdtEndPr/>
    <w:sdtContent>
      <w:p w14:paraId="37D97A8A" w14:textId="77777777" w:rsidR="007F7080" w:rsidRDefault="007F7080">
        <w:pPr>
          <w:pStyle w:val="Piedepgina"/>
          <w:jc w:val="right"/>
        </w:pPr>
        <w:r>
          <w:fldChar w:fldCharType="begin"/>
        </w:r>
        <w:r>
          <w:instrText>PAGE   \* MERGEFORMAT</w:instrText>
        </w:r>
        <w:r>
          <w:fldChar w:fldCharType="separate"/>
        </w:r>
        <w:r w:rsidR="00B940FA" w:rsidRPr="00B940FA">
          <w:rPr>
            <w:noProof/>
            <w:lang w:val="de-DE"/>
          </w:rPr>
          <w:t>3</w:t>
        </w:r>
        <w:r>
          <w:fldChar w:fldCharType="end"/>
        </w:r>
      </w:p>
    </w:sdtContent>
  </w:sdt>
  <w:p w14:paraId="2D3EC9CA" w14:textId="77777777" w:rsidR="007F7080" w:rsidRDefault="007F70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22BA" w14:textId="77777777" w:rsidR="00E64135" w:rsidRDefault="00E64135" w:rsidP="007F7080">
      <w:pPr>
        <w:spacing w:after="0" w:line="240" w:lineRule="auto"/>
      </w:pPr>
      <w:r>
        <w:separator/>
      </w:r>
    </w:p>
  </w:footnote>
  <w:footnote w:type="continuationSeparator" w:id="0">
    <w:p w14:paraId="55197F38" w14:textId="77777777" w:rsidR="00E64135" w:rsidRDefault="00E64135" w:rsidP="007F7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10FC" w14:textId="3CD49F44" w:rsidR="00921059" w:rsidRDefault="00921059">
    <w:pPr>
      <w:pStyle w:val="Encabezado"/>
    </w:pPr>
    <w:r w:rsidRPr="00F17E1C">
      <w:rPr>
        <w:rFonts w:ascii="Helvetica" w:eastAsia="Times New Roman" w:hAnsi="Helvetica" w:cs="Arial"/>
        <w:noProof/>
        <w:color w:val="87AFC1"/>
        <w:sz w:val="18"/>
        <w:szCs w:val="18"/>
        <w:lang w:val="es-ES" w:eastAsia="es-ES"/>
      </w:rPr>
      <w:drawing>
        <wp:inline distT="0" distB="0" distL="0" distR="0" wp14:anchorId="43EEB724" wp14:editId="37F4A5D6">
          <wp:extent cx="1905000" cy="571500"/>
          <wp:effectExtent l="0" t="0" r="0" b="0"/>
          <wp:docPr id="1" name="Imagen 1" descr="Institución Educativa SE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C97"/>
    <w:multiLevelType w:val="hybridMultilevel"/>
    <w:tmpl w:val="7592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5C662F"/>
    <w:multiLevelType w:val="hybridMultilevel"/>
    <w:tmpl w:val="E30A7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BA6A9F"/>
    <w:multiLevelType w:val="hybridMultilevel"/>
    <w:tmpl w:val="FA7AA864"/>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8526AC"/>
    <w:multiLevelType w:val="hybridMultilevel"/>
    <w:tmpl w:val="FDD67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006916">
    <w:abstractNumId w:val="4"/>
  </w:num>
  <w:num w:numId="2" w16cid:durableId="1544713607">
    <w:abstractNumId w:val="2"/>
  </w:num>
  <w:num w:numId="3" w16cid:durableId="944923027">
    <w:abstractNumId w:val="0"/>
  </w:num>
  <w:num w:numId="4" w16cid:durableId="580067256">
    <w:abstractNumId w:val="3"/>
  </w:num>
  <w:num w:numId="5" w16cid:durableId="118235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3F"/>
    <w:rsid w:val="00000D12"/>
    <w:rsid w:val="00010BED"/>
    <w:rsid w:val="0002196B"/>
    <w:rsid w:val="00051D35"/>
    <w:rsid w:val="00054571"/>
    <w:rsid w:val="00065AD3"/>
    <w:rsid w:val="00071179"/>
    <w:rsid w:val="00072E51"/>
    <w:rsid w:val="000A17CE"/>
    <w:rsid w:val="000C2F48"/>
    <w:rsid w:val="000F0F8C"/>
    <w:rsid w:val="00147DC6"/>
    <w:rsid w:val="00150CF0"/>
    <w:rsid w:val="001624C9"/>
    <w:rsid w:val="00170A62"/>
    <w:rsid w:val="00174ABD"/>
    <w:rsid w:val="001751DA"/>
    <w:rsid w:val="001A37AF"/>
    <w:rsid w:val="001B1A11"/>
    <w:rsid w:val="001B46B3"/>
    <w:rsid w:val="001E5935"/>
    <w:rsid w:val="00217A8A"/>
    <w:rsid w:val="00235354"/>
    <w:rsid w:val="00243FE0"/>
    <w:rsid w:val="002726D6"/>
    <w:rsid w:val="0027375C"/>
    <w:rsid w:val="002B70CB"/>
    <w:rsid w:val="002E7A5A"/>
    <w:rsid w:val="0030045C"/>
    <w:rsid w:val="00327511"/>
    <w:rsid w:val="0035071A"/>
    <w:rsid w:val="00352D98"/>
    <w:rsid w:val="00352FE0"/>
    <w:rsid w:val="00361B85"/>
    <w:rsid w:val="00382796"/>
    <w:rsid w:val="003E6B67"/>
    <w:rsid w:val="0041085C"/>
    <w:rsid w:val="00412B67"/>
    <w:rsid w:val="00421809"/>
    <w:rsid w:val="004E5C86"/>
    <w:rsid w:val="004E78C5"/>
    <w:rsid w:val="004F73DE"/>
    <w:rsid w:val="00562AC6"/>
    <w:rsid w:val="005656F2"/>
    <w:rsid w:val="005B72E5"/>
    <w:rsid w:val="005E7B6E"/>
    <w:rsid w:val="006076AF"/>
    <w:rsid w:val="00615F04"/>
    <w:rsid w:val="00655321"/>
    <w:rsid w:val="0067531A"/>
    <w:rsid w:val="00692834"/>
    <w:rsid w:val="006B048E"/>
    <w:rsid w:val="006B55A7"/>
    <w:rsid w:val="006C0F06"/>
    <w:rsid w:val="006E2D13"/>
    <w:rsid w:val="006E4F59"/>
    <w:rsid w:val="006F0570"/>
    <w:rsid w:val="006F3C85"/>
    <w:rsid w:val="007040E0"/>
    <w:rsid w:val="00736A2F"/>
    <w:rsid w:val="007912C3"/>
    <w:rsid w:val="007A4B17"/>
    <w:rsid w:val="007C5C4A"/>
    <w:rsid w:val="007D0DF9"/>
    <w:rsid w:val="007D36E6"/>
    <w:rsid w:val="007E01E6"/>
    <w:rsid w:val="007E6083"/>
    <w:rsid w:val="007E7BB8"/>
    <w:rsid w:val="007F7080"/>
    <w:rsid w:val="008047DD"/>
    <w:rsid w:val="0080493C"/>
    <w:rsid w:val="00830FB1"/>
    <w:rsid w:val="00851946"/>
    <w:rsid w:val="00874A85"/>
    <w:rsid w:val="008B0BB6"/>
    <w:rsid w:val="008B5096"/>
    <w:rsid w:val="00920BE6"/>
    <w:rsid w:val="00921059"/>
    <w:rsid w:val="009247F7"/>
    <w:rsid w:val="009378EA"/>
    <w:rsid w:val="00951033"/>
    <w:rsid w:val="00960B5A"/>
    <w:rsid w:val="009B01AB"/>
    <w:rsid w:val="009B4C48"/>
    <w:rsid w:val="009E191C"/>
    <w:rsid w:val="009E7368"/>
    <w:rsid w:val="009F7CEC"/>
    <w:rsid w:val="00A07253"/>
    <w:rsid w:val="00A16FE7"/>
    <w:rsid w:val="00A4799C"/>
    <w:rsid w:val="00A95145"/>
    <w:rsid w:val="00AF2CCE"/>
    <w:rsid w:val="00B07E55"/>
    <w:rsid w:val="00B13532"/>
    <w:rsid w:val="00B251CC"/>
    <w:rsid w:val="00B25A81"/>
    <w:rsid w:val="00B61116"/>
    <w:rsid w:val="00B84D57"/>
    <w:rsid w:val="00B92E3B"/>
    <w:rsid w:val="00B940FA"/>
    <w:rsid w:val="00BD6C67"/>
    <w:rsid w:val="00BE25DA"/>
    <w:rsid w:val="00C03459"/>
    <w:rsid w:val="00C06D81"/>
    <w:rsid w:val="00C324A0"/>
    <w:rsid w:val="00C44A1A"/>
    <w:rsid w:val="00C54086"/>
    <w:rsid w:val="00C60926"/>
    <w:rsid w:val="00CC5983"/>
    <w:rsid w:val="00CE2CE4"/>
    <w:rsid w:val="00CE4862"/>
    <w:rsid w:val="00CE6614"/>
    <w:rsid w:val="00D06871"/>
    <w:rsid w:val="00D170BE"/>
    <w:rsid w:val="00D24513"/>
    <w:rsid w:val="00D339A6"/>
    <w:rsid w:val="00D40B0D"/>
    <w:rsid w:val="00D8174D"/>
    <w:rsid w:val="00DA5B53"/>
    <w:rsid w:val="00DE1D78"/>
    <w:rsid w:val="00DE6E92"/>
    <w:rsid w:val="00E170EB"/>
    <w:rsid w:val="00E52020"/>
    <w:rsid w:val="00E5460F"/>
    <w:rsid w:val="00E60778"/>
    <w:rsid w:val="00E64135"/>
    <w:rsid w:val="00E70F48"/>
    <w:rsid w:val="00E73505"/>
    <w:rsid w:val="00E74A1A"/>
    <w:rsid w:val="00EA7DA5"/>
    <w:rsid w:val="00ED170D"/>
    <w:rsid w:val="00ED618F"/>
    <w:rsid w:val="00EF1B14"/>
    <w:rsid w:val="00EF1BBC"/>
    <w:rsid w:val="00F06C41"/>
    <w:rsid w:val="00F2197C"/>
    <w:rsid w:val="00F2373F"/>
    <w:rsid w:val="00F23B9A"/>
    <w:rsid w:val="00F27CDB"/>
    <w:rsid w:val="00F92DDC"/>
    <w:rsid w:val="00FC20A7"/>
    <w:rsid w:val="00FD7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134B"/>
  <w15:docId w15:val="{07BE54E5-ACF5-4D6D-8EEF-EBA0750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3F"/>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373F"/>
    <w:rPr>
      <w:color w:val="0000FF"/>
      <w:u w:val="single"/>
    </w:rPr>
  </w:style>
  <w:style w:type="paragraph" w:styleId="Prrafodelista">
    <w:name w:val="List Paragraph"/>
    <w:basedOn w:val="Normal"/>
    <w:uiPriority w:val="34"/>
    <w:qFormat/>
    <w:rsid w:val="00F2373F"/>
    <w:pPr>
      <w:ind w:left="720"/>
      <w:contextualSpacing/>
    </w:pPr>
    <w:rPr>
      <w:lang w:val="ca-ES"/>
    </w:rPr>
  </w:style>
  <w:style w:type="paragraph" w:styleId="NormalWeb">
    <w:name w:val="Normal (Web)"/>
    <w:basedOn w:val="Normal"/>
    <w:uiPriority w:val="99"/>
    <w:semiHidden/>
    <w:unhideWhenUsed/>
    <w:rsid w:val="00F2373F"/>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F1B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B14"/>
    <w:rPr>
      <w:rFonts w:ascii="Tahoma" w:eastAsia="Calibri" w:hAnsi="Tahoma" w:cs="Tahoma"/>
      <w:sz w:val="16"/>
      <w:szCs w:val="16"/>
      <w:lang w:val="sl-SI"/>
    </w:rPr>
  </w:style>
  <w:style w:type="paragraph" w:styleId="Encabezado">
    <w:name w:val="header"/>
    <w:basedOn w:val="Normal"/>
    <w:link w:val="EncabezadoCar"/>
    <w:uiPriority w:val="99"/>
    <w:unhideWhenUsed/>
    <w:rsid w:val="007F708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F7080"/>
    <w:rPr>
      <w:rFonts w:ascii="Calibri" w:eastAsia="Calibri" w:hAnsi="Calibri" w:cs="Times New Roman"/>
      <w:lang w:val="sl-SI"/>
    </w:rPr>
  </w:style>
  <w:style w:type="paragraph" w:styleId="Piedepgina">
    <w:name w:val="footer"/>
    <w:basedOn w:val="Normal"/>
    <w:link w:val="PiedepginaCar"/>
    <w:uiPriority w:val="99"/>
    <w:unhideWhenUsed/>
    <w:rsid w:val="007F708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F7080"/>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72766">
      <w:bodyDiv w:val="1"/>
      <w:marLeft w:val="0"/>
      <w:marRight w:val="0"/>
      <w:marTop w:val="0"/>
      <w:marBottom w:val="0"/>
      <w:divBdr>
        <w:top w:val="none" w:sz="0" w:space="0" w:color="auto"/>
        <w:left w:val="none" w:sz="0" w:space="0" w:color="auto"/>
        <w:bottom w:val="none" w:sz="0" w:space="0" w:color="auto"/>
        <w:right w:val="none" w:sz="0" w:space="0" w:color="auto"/>
      </w:divBdr>
      <w:divsChild>
        <w:div w:id="1615286637">
          <w:marLeft w:val="0"/>
          <w:marRight w:val="0"/>
          <w:marTop w:val="0"/>
          <w:marBottom w:val="0"/>
          <w:divBdr>
            <w:top w:val="none" w:sz="0" w:space="0" w:color="auto"/>
            <w:left w:val="none" w:sz="0" w:space="0" w:color="auto"/>
            <w:bottom w:val="none" w:sz="0" w:space="0" w:color="auto"/>
            <w:right w:val="none" w:sz="0" w:space="0" w:color="auto"/>
          </w:divBdr>
          <w:divsChild>
            <w:div w:id="1303149519">
              <w:marLeft w:val="0"/>
              <w:marRight w:val="0"/>
              <w:marTop w:val="0"/>
              <w:marBottom w:val="0"/>
              <w:divBdr>
                <w:top w:val="none" w:sz="0" w:space="0" w:color="auto"/>
                <w:left w:val="none" w:sz="0" w:space="0" w:color="auto"/>
                <w:bottom w:val="none" w:sz="0" w:space="0" w:color="auto"/>
                <w:right w:val="none" w:sz="0" w:space="0" w:color="auto"/>
              </w:divBdr>
              <w:divsChild>
                <w:div w:id="1356692471">
                  <w:marLeft w:val="0"/>
                  <w:marRight w:val="0"/>
                  <w:marTop w:val="0"/>
                  <w:marBottom w:val="0"/>
                  <w:divBdr>
                    <w:top w:val="none" w:sz="0" w:space="0" w:color="auto"/>
                    <w:left w:val="none" w:sz="0" w:space="0" w:color="auto"/>
                    <w:bottom w:val="none" w:sz="0" w:space="0" w:color="auto"/>
                    <w:right w:val="none" w:sz="0" w:space="0" w:color="auto"/>
                  </w:divBdr>
                  <w:divsChild>
                    <w:div w:id="565383825">
                      <w:marLeft w:val="0"/>
                      <w:marRight w:val="0"/>
                      <w:marTop w:val="0"/>
                      <w:marBottom w:val="0"/>
                      <w:divBdr>
                        <w:top w:val="none" w:sz="0" w:space="0" w:color="auto"/>
                        <w:left w:val="none" w:sz="0" w:space="0" w:color="auto"/>
                        <w:bottom w:val="none" w:sz="0" w:space="0" w:color="auto"/>
                        <w:right w:val="none" w:sz="0" w:space="0" w:color="auto"/>
                      </w:divBdr>
                      <w:divsChild>
                        <w:div w:id="328599453">
                          <w:marLeft w:val="0"/>
                          <w:marRight w:val="0"/>
                          <w:marTop w:val="0"/>
                          <w:marBottom w:val="0"/>
                          <w:divBdr>
                            <w:top w:val="none" w:sz="0" w:space="0" w:color="auto"/>
                            <w:left w:val="none" w:sz="0" w:space="0" w:color="auto"/>
                            <w:bottom w:val="none" w:sz="0" w:space="0" w:color="auto"/>
                            <w:right w:val="none" w:sz="0" w:space="0" w:color="auto"/>
                          </w:divBdr>
                          <w:divsChild>
                            <w:div w:id="1087311990">
                              <w:marLeft w:val="0"/>
                              <w:marRight w:val="0"/>
                              <w:marTop w:val="0"/>
                              <w:marBottom w:val="0"/>
                              <w:divBdr>
                                <w:top w:val="none" w:sz="0" w:space="0" w:color="auto"/>
                                <w:left w:val="none" w:sz="0" w:space="0" w:color="auto"/>
                                <w:bottom w:val="none" w:sz="0" w:space="0" w:color="auto"/>
                                <w:right w:val="none" w:sz="0" w:space="0" w:color="auto"/>
                              </w:divBdr>
                              <w:divsChild>
                                <w:div w:id="543710403">
                                  <w:marLeft w:val="0"/>
                                  <w:marRight w:val="0"/>
                                  <w:marTop w:val="150"/>
                                  <w:marBottom w:val="450"/>
                                  <w:divBdr>
                                    <w:top w:val="none" w:sz="0" w:space="0" w:color="auto"/>
                                    <w:left w:val="single" w:sz="6" w:space="8" w:color="FF5800"/>
                                    <w:bottom w:val="none" w:sz="0" w:space="0" w:color="auto"/>
                                    <w:right w:val="none" w:sz="0" w:space="0" w:color="auto"/>
                                  </w:divBdr>
                                  <w:divsChild>
                                    <w:div w:id="2125078554">
                                      <w:marLeft w:val="0"/>
                                      <w:marRight w:val="0"/>
                                      <w:marTop w:val="180"/>
                                      <w:marBottom w:val="0"/>
                                      <w:divBdr>
                                        <w:top w:val="none" w:sz="0" w:space="0" w:color="auto"/>
                                        <w:left w:val="none" w:sz="0" w:space="0" w:color="auto"/>
                                        <w:bottom w:val="none" w:sz="0" w:space="0" w:color="auto"/>
                                        <w:right w:val="none" w:sz="0" w:space="0" w:color="auto"/>
                                      </w:divBdr>
                                      <w:divsChild>
                                        <w:div w:id="2058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3232">
      <w:bodyDiv w:val="1"/>
      <w:marLeft w:val="0"/>
      <w:marRight w:val="0"/>
      <w:marTop w:val="0"/>
      <w:marBottom w:val="0"/>
      <w:divBdr>
        <w:top w:val="none" w:sz="0" w:space="0" w:color="auto"/>
        <w:left w:val="none" w:sz="0" w:space="0" w:color="auto"/>
        <w:bottom w:val="none" w:sz="0" w:space="0" w:color="auto"/>
        <w:right w:val="none" w:sz="0" w:space="0" w:color="auto"/>
      </w:divBdr>
      <w:divsChild>
        <w:div w:id="506481368">
          <w:marLeft w:val="0"/>
          <w:marRight w:val="0"/>
          <w:marTop w:val="0"/>
          <w:marBottom w:val="0"/>
          <w:divBdr>
            <w:top w:val="none" w:sz="0" w:space="0" w:color="auto"/>
            <w:left w:val="none" w:sz="0" w:space="0" w:color="auto"/>
            <w:bottom w:val="none" w:sz="0" w:space="0" w:color="auto"/>
            <w:right w:val="none" w:sz="0" w:space="0" w:color="auto"/>
          </w:divBdr>
          <w:divsChild>
            <w:div w:id="883561988">
              <w:marLeft w:val="0"/>
              <w:marRight w:val="0"/>
              <w:marTop w:val="0"/>
              <w:marBottom w:val="0"/>
              <w:divBdr>
                <w:top w:val="none" w:sz="0" w:space="0" w:color="auto"/>
                <w:left w:val="none" w:sz="0" w:space="0" w:color="auto"/>
                <w:bottom w:val="none" w:sz="0" w:space="0" w:color="auto"/>
                <w:right w:val="none" w:sz="0" w:space="0" w:color="auto"/>
              </w:divBdr>
              <w:divsChild>
                <w:div w:id="34621620">
                  <w:marLeft w:val="0"/>
                  <w:marRight w:val="0"/>
                  <w:marTop w:val="0"/>
                  <w:marBottom w:val="0"/>
                  <w:divBdr>
                    <w:top w:val="none" w:sz="0" w:space="0" w:color="auto"/>
                    <w:left w:val="none" w:sz="0" w:space="0" w:color="auto"/>
                    <w:bottom w:val="none" w:sz="0" w:space="0" w:color="auto"/>
                    <w:right w:val="none" w:sz="0" w:space="0" w:color="auto"/>
                  </w:divBdr>
                  <w:divsChild>
                    <w:div w:id="1778014718">
                      <w:marLeft w:val="0"/>
                      <w:marRight w:val="0"/>
                      <w:marTop w:val="0"/>
                      <w:marBottom w:val="0"/>
                      <w:divBdr>
                        <w:top w:val="none" w:sz="0" w:space="0" w:color="auto"/>
                        <w:left w:val="none" w:sz="0" w:space="0" w:color="auto"/>
                        <w:bottom w:val="none" w:sz="0" w:space="0" w:color="auto"/>
                        <w:right w:val="none" w:sz="0" w:space="0" w:color="auto"/>
                      </w:divBdr>
                      <w:divsChild>
                        <w:div w:id="778259621">
                          <w:marLeft w:val="0"/>
                          <w:marRight w:val="0"/>
                          <w:marTop w:val="0"/>
                          <w:marBottom w:val="0"/>
                          <w:divBdr>
                            <w:top w:val="none" w:sz="0" w:space="0" w:color="auto"/>
                            <w:left w:val="none" w:sz="0" w:space="0" w:color="auto"/>
                            <w:bottom w:val="none" w:sz="0" w:space="0" w:color="auto"/>
                            <w:right w:val="none" w:sz="0" w:space="0" w:color="auto"/>
                          </w:divBdr>
                          <w:divsChild>
                            <w:div w:id="716201031">
                              <w:marLeft w:val="0"/>
                              <w:marRight w:val="0"/>
                              <w:marTop w:val="0"/>
                              <w:marBottom w:val="0"/>
                              <w:divBdr>
                                <w:top w:val="none" w:sz="0" w:space="0" w:color="auto"/>
                                <w:left w:val="none" w:sz="0" w:space="0" w:color="auto"/>
                                <w:bottom w:val="none" w:sz="0" w:space="0" w:color="auto"/>
                                <w:right w:val="none" w:sz="0" w:space="0" w:color="auto"/>
                              </w:divBdr>
                              <w:divsChild>
                                <w:div w:id="148524012">
                                  <w:marLeft w:val="0"/>
                                  <w:marRight w:val="0"/>
                                  <w:marTop w:val="150"/>
                                  <w:marBottom w:val="450"/>
                                  <w:divBdr>
                                    <w:top w:val="none" w:sz="0" w:space="0" w:color="auto"/>
                                    <w:left w:val="single" w:sz="6" w:space="8" w:color="FF5800"/>
                                    <w:bottom w:val="none" w:sz="0" w:space="0" w:color="auto"/>
                                    <w:right w:val="none" w:sz="0" w:space="0" w:color="auto"/>
                                  </w:divBdr>
                                  <w:divsChild>
                                    <w:div w:id="448938582">
                                      <w:marLeft w:val="0"/>
                                      <w:marRight w:val="0"/>
                                      <w:marTop w:val="180"/>
                                      <w:marBottom w:val="0"/>
                                      <w:divBdr>
                                        <w:top w:val="none" w:sz="0" w:space="0" w:color="auto"/>
                                        <w:left w:val="none" w:sz="0" w:space="0" w:color="auto"/>
                                        <w:bottom w:val="none" w:sz="0" w:space="0" w:color="auto"/>
                                        <w:right w:val="none" w:sz="0" w:space="0" w:color="auto"/>
                                      </w:divBdr>
                                      <w:divsChild>
                                        <w:div w:id="724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pineda@sek.es" TargetMode="External"/><Relationship Id="rId3" Type="http://schemas.openxmlformats.org/officeDocument/2006/relationships/settings" Target="settings.xml"/><Relationship Id="rId7" Type="http://schemas.openxmlformats.org/officeDocument/2006/relationships/hyperlink" Target="mailto:anita.pineda@sek.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ek-web-institucionsek.azurewebsite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714</Words>
  <Characters>3929</Characters>
  <Application>Microsoft Office Word</Application>
  <DocSecurity>0</DocSecurity>
  <Lines>32</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Pineda Sampson -SEK Catalunya-</dc:creator>
  <cp:lastModifiedBy>Anita Pineda Sampson -SEK Catalunya-</cp:lastModifiedBy>
  <cp:revision>25</cp:revision>
  <cp:lastPrinted>2015-02-11T19:16:00Z</cp:lastPrinted>
  <dcterms:created xsi:type="dcterms:W3CDTF">2022-03-30T17:16:00Z</dcterms:created>
  <dcterms:modified xsi:type="dcterms:W3CDTF">2022-11-02T16:19:00Z</dcterms:modified>
</cp:coreProperties>
</file>